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75" w:rsidRDefault="000E7B75" w:rsidP="000E7B75">
      <w:pPr>
        <w:pStyle w:val="BodyText2"/>
        <w:rPr>
          <w:sz w:val="24"/>
          <w:lang w:val="es-ES_tradnl"/>
        </w:rPr>
      </w:pPr>
    </w:p>
    <w:p w:rsidR="0003433F" w:rsidRDefault="0003433F" w:rsidP="0003433F">
      <w:pPr>
        <w:pStyle w:val="BodyText2"/>
        <w:rPr>
          <w:sz w:val="24"/>
          <w:lang w:val="es-ES_tradnl"/>
        </w:rPr>
      </w:pPr>
      <w:r>
        <w:rPr>
          <w:sz w:val="24"/>
          <w:lang w:val="es-ES_tradnl"/>
        </w:rPr>
        <w:t>La cultura requiere de actores sociales, que desarrollen formas de interacción, de relativa permanencia en el tiempo, dando vida a sistemas de producción como la actividad industrial, a sistemas de socialización como las instituciones educativas modernas, a sistemas de organización colectivos, como los regímenes políticos contemporáneos, es decir a modos colectivos de dar respuesta a las necesidades de la especie humana. Los significados generan la asociación, la vinculación entre los seres humanos, posibilitando la aparición de la vida social, la vida comunitaria, la integración de los sujetos sociales en complejas organizaciones colectivas</w:t>
      </w:r>
    </w:p>
    <w:p w:rsidR="0003433F" w:rsidRDefault="0003433F" w:rsidP="0003433F">
      <w:pPr>
        <w:pStyle w:val="BodyText2"/>
        <w:rPr>
          <w:sz w:val="24"/>
          <w:lang w:val="es-ES_tradnl"/>
        </w:rPr>
      </w:pPr>
      <w:r>
        <w:rPr>
          <w:b/>
          <w:sz w:val="24"/>
          <w:lang w:val="es-ES_tradnl"/>
        </w:rPr>
        <w:t>Los aportes</w:t>
      </w:r>
      <w:r>
        <w:rPr>
          <w:sz w:val="24"/>
          <w:lang w:val="es-ES_tradnl"/>
        </w:rPr>
        <w:t xml:space="preserve"> </w:t>
      </w:r>
      <w:r w:rsidRPr="00460AD5">
        <w:rPr>
          <w:b/>
          <w:sz w:val="24"/>
          <w:lang w:val="es-ES_tradnl"/>
        </w:rPr>
        <w:t xml:space="preserve">de </w:t>
      </w:r>
      <w:proofErr w:type="spellStart"/>
      <w:r w:rsidRPr="00460AD5">
        <w:rPr>
          <w:b/>
          <w:sz w:val="24"/>
          <w:lang w:val="es-ES_tradnl"/>
        </w:rPr>
        <w:t>Emile</w:t>
      </w:r>
      <w:proofErr w:type="spellEnd"/>
      <w:r w:rsidRPr="00460AD5">
        <w:rPr>
          <w:b/>
          <w:sz w:val="24"/>
          <w:lang w:val="es-ES_tradnl"/>
        </w:rPr>
        <w:t xml:space="preserve"> </w:t>
      </w:r>
      <w:proofErr w:type="spellStart"/>
      <w:r w:rsidRPr="00460AD5">
        <w:rPr>
          <w:b/>
          <w:sz w:val="24"/>
          <w:lang w:val="es-ES_tradnl"/>
        </w:rPr>
        <w:t>Durkheim</w:t>
      </w:r>
      <w:proofErr w:type="spellEnd"/>
      <w:r>
        <w:rPr>
          <w:sz w:val="24"/>
          <w:lang w:val="es-ES_tradnl"/>
        </w:rPr>
        <w:t>:</w:t>
      </w:r>
    </w:p>
    <w:p w:rsidR="0003433F" w:rsidRDefault="0003433F" w:rsidP="0003433F">
      <w:pPr>
        <w:pStyle w:val="BodyText2"/>
        <w:rPr>
          <w:sz w:val="24"/>
          <w:lang w:val="es-ES_tradnl"/>
        </w:rPr>
      </w:pPr>
      <w:proofErr w:type="spellStart"/>
      <w:r>
        <w:rPr>
          <w:sz w:val="24"/>
          <w:lang w:val="es-ES_tradnl"/>
        </w:rPr>
        <w:t>Nacio</w:t>
      </w:r>
      <w:proofErr w:type="spellEnd"/>
      <w:r>
        <w:rPr>
          <w:sz w:val="24"/>
          <w:lang w:val="es-ES_tradnl"/>
        </w:rPr>
        <w:t xml:space="preserve"> en Francia en 1958 y </w:t>
      </w:r>
      <w:proofErr w:type="spellStart"/>
      <w:r>
        <w:rPr>
          <w:sz w:val="24"/>
          <w:lang w:val="es-ES_tradnl"/>
        </w:rPr>
        <w:t>fallecio</w:t>
      </w:r>
      <w:proofErr w:type="spellEnd"/>
      <w:r>
        <w:rPr>
          <w:sz w:val="24"/>
          <w:lang w:val="es-ES_tradnl"/>
        </w:rPr>
        <w:t xml:space="preserve"> en </w:t>
      </w:r>
      <w:proofErr w:type="gramStart"/>
      <w:r>
        <w:rPr>
          <w:sz w:val="24"/>
          <w:lang w:val="es-ES_tradnl"/>
        </w:rPr>
        <w:t>1917  ,fuertemente</w:t>
      </w:r>
      <w:proofErr w:type="gramEnd"/>
      <w:r>
        <w:rPr>
          <w:sz w:val="24"/>
          <w:lang w:val="es-ES_tradnl"/>
        </w:rPr>
        <w:t xml:space="preserve"> influenciado por la tradición </w:t>
      </w:r>
      <w:proofErr w:type="spellStart"/>
      <w:r>
        <w:rPr>
          <w:sz w:val="24"/>
          <w:lang w:val="es-ES_tradnl"/>
        </w:rPr>
        <w:t>judia</w:t>
      </w:r>
      <w:proofErr w:type="spellEnd"/>
      <w:r>
        <w:rPr>
          <w:sz w:val="24"/>
          <w:lang w:val="es-ES_tradnl"/>
        </w:rPr>
        <w:t xml:space="preserve">, ya que en su familia hubo varios rabinos, de </w:t>
      </w:r>
      <w:proofErr w:type="spellStart"/>
      <w:r>
        <w:rPr>
          <w:sz w:val="24"/>
          <w:lang w:val="es-ES_tradnl"/>
        </w:rPr>
        <w:t>alli</w:t>
      </w:r>
      <w:proofErr w:type="spellEnd"/>
      <w:r>
        <w:rPr>
          <w:sz w:val="24"/>
          <w:lang w:val="es-ES_tradnl"/>
        </w:rPr>
        <w:t xml:space="preserve"> su preocupación por el orden moral. Desarrollo sus estudios en </w:t>
      </w:r>
      <w:smartTag w:uri="urn:schemas-microsoft-com:office:smarttags" w:element="PersonName">
        <w:smartTagPr>
          <w:attr w:name="ProductID" w:val="la Ecole Normale"/>
        </w:smartTagPr>
        <w:smartTag w:uri="urn:schemas-microsoft-com:office:smarttags" w:element="PersonName">
          <w:smartTagPr>
            <w:attr w:name="ProductID" w:val="la Ecole"/>
          </w:smartTagPr>
          <w:r>
            <w:rPr>
              <w:sz w:val="24"/>
              <w:lang w:val="es-ES_tradnl"/>
            </w:rPr>
            <w:t xml:space="preserve">la </w:t>
          </w:r>
          <w:proofErr w:type="spellStart"/>
          <w:r>
            <w:rPr>
              <w:sz w:val="24"/>
              <w:lang w:val="es-ES_tradnl"/>
            </w:rPr>
            <w:t>Ecole</w:t>
          </w:r>
        </w:smartTag>
        <w:proofErr w:type="spellEnd"/>
        <w:r>
          <w:rPr>
            <w:sz w:val="24"/>
            <w:lang w:val="es-ES_tradnl"/>
          </w:rPr>
          <w:t xml:space="preserve"> </w:t>
        </w:r>
        <w:proofErr w:type="spellStart"/>
        <w:r>
          <w:rPr>
            <w:sz w:val="24"/>
            <w:lang w:val="es-ES_tradnl"/>
          </w:rPr>
          <w:t>Normale</w:t>
        </w:r>
      </w:smartTag>
      <w:proofErr w:type="spellEnd"/>
      <w:r>
        <w:rPr>
          <w:sz w:val="24"/>
          <w:lang w:val="es-ES_tradnl"/>
        </w:rPr>
        <w:t xml:space="preserve"> </w:t>
      </w:r>
      <w:proofErr w:type="spellStart"/>
      <w:r>
        <w:rPr>
          <w:sz w:val="24"/>
          <w:lang w:val="es-ES_tradnl"/>
        </w:rPr>
        <w:t>Superioure</w:t>
      </w:r>
      <w:proofErr w:type="spellEnd"/>
      <w:r>
        <w:rPr>
          <w:sz w:val="24"/>
          <w:lang w:val="es-ES_tradnl"/>
        </w:rPr>
        <w:t>, para obtener el profesorado.</w:t>
      </w:r>
    </w:p>
    <w:p w:rsidR="0003433F" w:rsidRDefault="0003433F" w:rsidP="0003433F">
      <w:pPr>
        <w:pStyle w:val="BodyText2"/>
        <w:rPr>
          <w:sz w:val="24"/>
          <w:lang w:val="es-ES_tradnl"/>
        </w:rPr>
      </w:pPr>
      <w:proofErr w:type="spellStart"/>
      <w:r>
        <w:rPr>
          <w:sz w:val="24"/>
          <w:lang w:val="es-ES_tradnl"/>
        </w:rPr>
        <w:t>Recibio</w:t>
      </w:r>
      <w:proofErr w:type="spellEnd"/>
      <w:r>
        <w:rPr>
          <w:sz w:val="24"/>
          <w:lang w:val="es-ES_tradnl"/>
        </w:rPr>
        <w:t xml:space="preserve"> la influencia de Auguste </w:t>
      </w:r>
      <w:proofErr w:type="spellStart"/>
      <w:r>
        <w:rPr>
          <w:sz w:val="24"/>
          <w:lang w:val="es-ES_tradnl"/>
        </w:rPr>
        <w:t>Comte</w:t>
      </w:r>
      <w:proofErr w:type="spellEnd"/>
      <w:r>
        <w:rPr>
          <w:sz w:val="24"/>
          <w:lang w:val="es-ES_tradnl"/>
        </w:rPr>
        <w:t xml:space="preserve">, tomando de este la idea  acerca de que la sociedad </w:t>
      </w:r>
      <w:proofErr w:type="spellStart"/>
      <w:r>
        <w:rPr>
          <w:sz w:val="24"/>
          <w:lang w:val="es-ES_tradnl"/>
        </w:rPr>
        <w:t>podia</w:t>
      </w:r>
      <w:proofErr w:type="spellEnd"/>
      <w:r>
        <w:rPr>
          <w:sz w:val="24"/>
          <w:lang w:val="es-ES_tradnl"/>
        </w:rPr>
        <w:t xml:space="preserve"> estudiarse científicamente. A su vez recupero de Spencer la idea del progreso </w:t>
      </w:r>
      <w:proofErr w:type="gramStart"/>
      <w:r>
        <w:rPr>
          <w:sz w:val="24"/>
          <w:lang w:val="es-ES_tradnl"/>
        </w:rPr>
        <w:t>social ,impregnada</w:t>
      </w:r>
      <w:proofErr w:type="gramEnd"/>
      <w:r>
        <w:rPr>
          <w:sz w:val="24"/>
          <w:lang w:val="es-ES_tradnl"/>
        </w:rPr>
        <w:t xml:space="preserve"> de un cierto evolucionismo.</w:t>
      </w:r>
    </w:p>
    <w:p w:rsidR="0003433F" w:rsidRDefault="0003433F" w:rsidP="0003433F">
      <w:pPr>
        <w:pStyle w:val="BodyText2"/>
        <w:rPr>
          <w:sz w:val="24"/>
          <w:lang w:val="es-ES_tradnl"/>
        </w:rPr>
      </w:pPr>
      <w:r>
        <w:rPr>
          <w:sz w:val="24"/>
          <w:lang w:val="es-ES_tradnl"/>
        </w:rPr>
        <w:t xml:space="preserve">Creo el primer Departamento de </w:t>
      </w:r>
      <w:proofErr w:type="spellStart"/>
      <w:r>
        <w:rPr>
          <w:sz w:val="24"/>
          <w:lang w:val="es-ES_tradnl"/>
        </w:rPr>
        <w:t>Sociologia</w:t>
      </w:r>
      <w:proofErr w:type="spellEnd"/>
      <w:r>
        <w:rPr>
          <w:sz w:val="24"/>
          <w:lang w:val="es-ES_tradnl"/>
        </w:rPr>
        <w:t xml:space="preserve"> en </w:t>
      </w:r>
      <w:smartTag w:uri="urn:schemas-microsoft-com:office:smarttags" w:element="PersonName">
        <w:smartTagPr>
          <w:attr w:name="ProductID" w:val="la Universidad"/>
        </w:smartTagPr>
        <w:r>
          <w:rPr>
            <w:sz w:val="24"/>
            <w:lang w:val="es-ES_tradnl"/>
          </w:rPr>
          <w:t>la Universidad</w:t>
        </w:r>
      </w:smartTag>
      <w:r>
        <w:rPr>
          <w:sz w:val="24"/>
          <w:lang w:val="es-ES_tradnl"/>
        </w:rPr>
        <w:t xml:space="preserve"> de </w:t>
      </w:r>
      <w:proofErr w:type="spellStart"/>
      <w:r>
        <w:rPr>
          <w:sz w:val="24"/>
          <w:lang w:val="es-ES_tradnl"/>
        </w:rPr>
        <w:t>Bourdeaux</w:t>
      </w:r>
      <w:proofErr w:type="spellEnd"/>
      <w:r>
        <w:rPr>
          <w:sz w:val="24"/>
          <w:lang w:val="es-ES_tradnl"/>
        </w:rPr>
        <w:t xml:space="preserve"> en 1895 y la revista </w:t>
      </w:r>
      <w:proofErr w:type="spellStart"/>
      <w:r>
        <w:rPr>
          <w:sz w:val="24"/>
          <w:lang w:val="es-ES_tradnl"/>
        </w:rPr>
        <w:t>cientifica</w:t>
      </w:r>
      <w:proofErr w:type="spellEnd"/>
      <w:r>
        <w:rPr>
          <w:sz w:val="24"/>
          <w:lang w:val="es-ES_tradnl"/>
        </w:rPr>
        <w:t xml:space="preserve"> </w:t>
      </w:r>
      <w:proofErr w:type="spellStart"/>
      <w:r>
        <w:rPr>
          <w:sz w:val="24"/>
          <w:lang w:val="es-ES_tradnl"/>
        </w:rPr>
        <w:t>Lannee</w:t>
      </w:r>
      <w:proofErr w:type="spellEnd"/>
      <w:r>
        <w:rPr>
          <w:sz w:val="24"/>
          <w:lang w:val="es-ES_tradnl"/>
        </w:rPr>
        <w:t xml:space="preserve"> </w:t>
      </w:r>
      <w:proofErr w:type="spellStart"/>
      <w:r>
        <w:rPr>
          <w:sz w:val="24"/>
          <w:lang w:val="es-ES_tradnl"/>
        </w:rPr>
        <w:t>Sociologique</w:t>
      </w:r>
      <w:proofErr w:type="spellEnd"/>
      <w:r>
        <w:rPr>
          <w:sz w:val="24"/>
          <w:lang w:val="es-ES_tradnl"/>
        </w:rPr>
        <w:t xml:space="preserve"> en 1896.</w:t>
      </w:r>
    </w:p>
    <w:p w:rsidR="0003433F" w:rsidRDefault="0003433F" w:rsidP="0003433F">
      <w:pPr>
        <w:pStyle w:val="BodyText2"/>
        <w:rPr>
          <w:sz w:val="24"/>
          <w:lang w:val="es-ES_tradnl"/>
        </w:rPr>
      </w:pPr>
      <w:r>
        <w:rPr>
          <w:sz w:val="24"/>
          <w:lang w:val="es-ES_tradnl"/>
        </w:rPr>
        <w:t>Es considerado el referente inicial de la postura denominada estructural-funcionalismo de gran importancia para el desarrollo de las ciencias sociales.</w:t>
      </w:r>
    </w:p>
    <w:p w:rsidR="0003433F" w:rsidRDefault="0003433F" w:rsidP="0003433F">
      <w:pPr>
        <w:pStyle w:val="BodyText2"/>
        <w:spacing w:before="0" w:line="240" w:lineRule="auto"/>
        <w:ind w:firstLine="0"/>
        <w:rPr>
          <w:b/>
          <w:i/>
          <w:sz w:val="32"/>
          <w:lang w:val="es-ES_tradnl"/>
        </w:rPr>
      </w:pPr>
    </w:p>
    <w:p w:rsidR="000E7B75" w:rsidRDefault="000E7B75" w:rsidP="000E7B75">
      <w:pPr>
        <w:pStyle w:val="BodyText2"/>
        <w:spacing w:before="0" w:line="240" w:lineRule="auto"/>
        <w:rPr>
          <w:b/>
          <w:i/>
          <w:sz w:val="32"/>
          <w:lang w:val="es-ES_tradnl"/>
        </w:rPr>
      </w:pPr>
      <w:r>
        <w:rPr>
          <w:b/>
          <w:i/>
          <w:sz w:val="32"/>
          <w:lang w:val="es-ES_tradnl"/>
        </w:rPr>
        <w:t>La sociología clásica:</w:t>
      </w:r>
    </w:p>
    <w:p w:rsidR="000E7B75" w:rsidRDefault="000E7B75" w:rsidP="000E7B75">
      <w:pPr>
        <w:pStyle w:val="Sangradetextonormal"/>
        <w:spacing w:before="0" w:after="0"/>
      </w:pPr>
      <w:r>
        <w:t xml:space="preserve">Hablaremos de </w:t>
      </w:r>
      <w:proofErr w:type="spellStart"/>
      <w:r>
        <w:t>Emile</w:t>
      </w:r>
      <w:proofErr w:type="spellEnd"/>
      <w:r>
        <w:t xml:space="preserve"> </w:t>
      </w:r>
      <w:proofErr w:type="spellStart"/>
      <w:r>
        <w:t>Durkheim</w:t>
      </w:r>
      <w:proofErr w:type="spellEnd"/>
      <w:r>
        <w:t xml:space="preserve"> y de su pensamiento a partir de algunas de sus obras:</w:t>
      </w:r>
    </w:p>
    <w:p w:rsidR="000E7B75" w:rsidRDefault="000E7B75" w:rsidP="000E7B75">
      <w:pPr>
        <w:numPr>
          <w:ilvl w:val="0"/>
          <w:numId w:val="1"/>
        </w:numPr>
        <w:tabs>
          <w:tab w:val="clear" w:pos="360"/>
          <w:tab w:val="num" w:pos="284"/>
        </w:tabs>
        <w:spacing w:line="360" w:lineRule="auto"/>
        <w:ind w:left="0" w:firstLine="426"/>
        <w:jc w:val="both"/>
        <w:rPr>
          <w:b w:val="0"/>
          <w:sz w:val="24"/>
          <w:lang w:val="es-ES_tradnl"/>
        </w:rPr>
      </w:pPr>
      <w:r>
        <w:rPr>
          <w:b w:val="0"/>
          <w:sz w:val="24"/>
          <w:lang w:val="es-ES_tradnl"/>
        </w:rPr>
        <w:t>De la división del trabajo social.</w:t>
      </w:r>
    </w:p>
    <w:p w:rsidR="000E7B75" w:rsidRDefault="0003433F" w:rsidP="000E7B75">
      <w:pPr>
        <w:numPr>
          <w:ilvl w:val="0"/>
          <w:numId w:val="1"/>
        </w:numPr>
        <w:tabs>
          <w:tab w:val="clear" w:pos="360"/>
          <w:tab w:val="num" w:pos="284"/>
        </w:tabs>
        <w:spacing w:line="360" w:lineRule="auto"/>
        <w:ind w:left="0" w:firstLine="426"/>
        <w:jc w:val="both"/>
        <w:rPr>
          <w:b w:val="0"/>
          <w:sz w:val="24"/>
          <w:lang w:val="es-ES_tradnl"/>
        </w:rPr>
      </w:pPr>
      <w:r>
        <w:rPr>
          <w:b w:val="0"/>
          <w:sz w:val="24"/>
          <w:lang w:val="es-ES_tradnl"/>
        </w:rPr>
        <w:t>El suicidio.</w:t>
      </w:r>
    </w:p>
    <w:p w:rsidR="000E7B75" w:rsidRDefault="000E7B75" w:rsidP="000E7B75">
      <w:pPr>
        <w:numPr>
          <w:ilvl w:val="0"/>
          <w:numId w:val="1"/>
        </w:numPr>
        <w:tabs>
          <w:tab w:val="clear" w:pos="360"/>
          <w:tab w:val="num" w:pos="284"/>
        </w:tabs>
        <w:spacing w:line="360" w:lineRule="auto"/>
        <w:ind w:left="0" w:firstLine="426"/>
        <w:jc w:val="both"/>
        <w:rPr>
          <w:b w:val="0"/>
          <w:sz w:val="24"/>
          <w:lang w:val="es-ES_tradnl"/>
        </w:rPr>
      </w:pPr>
      <w:r>
        <w:rPr>
          <w:b w:val="0"/>
          <w:sz w:val="24"/>
          <w:lang w:val="es-ES_tradnl"/>
        </w:rPr>
        <w:t>Las formas elementales de la vida religiosa.</w:t>
      </w:r>
    </w:p>
    <w:p w:rsidR="000E7B75" w:rsidRDefault="000E7B75" w:rsidP="000E7B75">
      <w:pPr>
        <w:spacing w:line="360" w:lineRule="auto"/>
        <w:ind w:firstLine="567"/>
        <w:jc w:val="both"/>
        <w:rPr>
          <w:i/>
          <w:sz w:val="24"/>
          <w:u w:val="single"/>
          <w:lang w:val="es-ES_tradnl"/>
        </w:rPr>
      </w:pPr>
    </w:p>
    <w:p w:rsidR="000E7B75" w:rsidRDefault="000E7B75" w:rsidP="000E7B75">
      <w:pPr>
        <w:pStyle w:val="Sangra2detindependiente"/>
        <w:spacing w:before="0" w:after="0"/>
        <w:rPr>
          <w:lang w:val="es-ES_tradnl"/>
        </w:rPr>
      </w:pPr>
      <w:r>
        <w:rPr>
          <w:lang w:val="es-ES_tradnl"/>
        </w:rPr>
        <w:t xml:space="preserve">De la división del trabajo social (1.893): </w:t>
      </w:r>
    </w:p>
    <w:p w:rsidR="000E7B75" w:rsidRDefault="000E7B75" w:rsidP="000E7B75">
      <w:pPr>
        <w:spacing w:line="360" w:lineRule="auto"/>
        <w:ind w:firstLine="567"/>
        <w:jc w:val="both"/>
        <w:rPr>
          <w:b w:val="0"/>
          <w:sz w:val="24"/>
        </w:rPr>
      </w:pPr>
      <w:r>
        <w:rPr>
          <w:b w:val="0"/>
          <w:sz w:val="24"/>
          <w:lang w:val="es-ES_tradnl"/>
        </w:rPr>
        <w:lastRenderedPageBreak/>
        <w:t xml:space="preserve">La tesis de doctorado de </w:t>
      </w:r>
      <w:proofErr w:type="spellStart"/>
      <w:r>
        <w:rPr>
          <w:b w:val="0"/>
          <w:sz w:val="24"/>
          <w:lang w:val="es-ES_tradnl"/>
        </w:rPr>
        <w:t>Durkheim</w:t>
      </w:r>
      <w:proofErr w:type="spellEnd"/>
      <w:r>
        <w:rPr>
          <w:b w:val="0"/>
          <w:sz w:val="24"/>
          <w:lang w:val="es-ES_tradnl"/>
        </w:rPr>
        <w:t xml:space="preserve"> también es su primer libro en ella.</w:t>
      </w:r>
      <w:r>
        <w:t xml:space="preserve"> </w:t>
      </w:r>
      <w:proofErr w:type="gramStart"/>
      <w:r>
        <w:rPr>
          <w:b w:val="0"/>
          <w:sz w:val="24"/>
        </w:rPr>
        <w:t>aparece</w:t>
      </w:r>
      <w:proofErr w:type="gramEnd"/>
      <w:r>
        <w:rPr>
          <w:b w:val="0"/>
          <w:sz w:val="24"/>
        </w:rPr>
        <w:t xml:space="preserve"> el tema central del pensamiento de </w:t>
      </w:r>
      <w:proofErr w:type="spellStart"/>
      <w:r>
        <w:rPr>
          <w:b w:val="0"/>
          <w:sz w:val="24"/>
        </w:rPr>
        <w:t>Durkheim</w:t>
      </w:r>
      <w:proofErr w:type="spellEnd"/>
      <w:r>
        <w:rPr>
          <w:b w:val="0"/>
          <w:sz w:val="24"/>
        </w:rPr>
        <w:t>; el de la relación entre el individuo y la sociedad.</w:t>
      </w:r>
    </w:p>
    <w:p w:rsidR="000E7B75" w:rsidRDefault="000E7B75" w:rsidP="000E7B75">
      <w:pPr>
        <w:pStyle w:val="Sangradetextonormal"/>
        <w:spacing w:before="0" w:after="0"/>
      </w:pPr>
      <w:r>
        <w:t>¿De qué modo una conjunto de individuos puede formar una sociedad</w:t>
      </w:r>
      <w:proofErr w:type="gramStart"/>
      <w:r>
        <w:t>?.</w:t>
      </w:r>
      <w:proofErr w:type="gramEnd"/>
    </w:p>
    <w:p w:rsidR="000E7B75" w:rsidRDefault="000E7B75" w:rsidP="000E7B75">
      <w:pPr>
        <w:pStyle w:val="Sangradetextonormal"/>
        <w:spacing w:before="0" w:after="0"/>
      </w:pPr>
      <w:r>
        <w:t>¿Cómo es posible el establecimiento del consenso entre los individuos</w:t>
      </w:r>
      <w:proofErr w:type="gramStart"/>
      <w:r>
        <w:t>?.</w:t>
      </w:r>
      <w:proofErr w:type="gramEnd"/>
    </w:p>
    <w:p w:rsidR="000E7B75" w:rsidRDefault="000E7B75" w:rsidP="000E7B75">
      <w:pPr>
        <w:spacing w:line="360" w:lineRule="auto"/>
        <w:ind w:firstLine="567"/>
        <w:jc w:val="both"/>
        <w:rPr>
          <w:b w:val="0"/>
          <w:sz w:val="24"/>
          <w:lang w:val="es-ES_tradnl"/>
        </w:rPr>
      </w:pPr>
      <w:proofErr w:type="spellStart"/>
      <w:r>
        <w:rPr>
          <w:b w:val="0"/>
          <w:sz w:val="24"/>
          <w:lang w:val="es-ES_tradnl"/>
        </w:rPr>
        <w:t>Durkheim</w:t>
      </w:r>
      <w:proofErr w:type="spellEnd"/>
      <w:r>
        <w:rPr>
          <w:b w:val="0"/>
          <w:sz w:val="24"/>
          <w:lang w:val="es-ES_tradnl"/>
        </w:rPr>
        <w:t xml:space="preserve"> responde a esta pregunta fundamental afirmando que el consenso, el acuerdo entre las personas se logra a través de la solidaridad y que existen dos formas posibles:</w:t>
      </w:r>
    </w:p>
    <w:p w:rsidR="000E7B75" w:rsidRDefault="000E7B75" w:rsidP="000E7B75">
      <w:pPr>
        <w:numPr>
          <w:ilvl w:val="0"/>
          <w:numId w:val="2"/>
        </w:numPr>
        <w:spacing w:line="360" w:lineRule="auto"/>
        <w:ind w:left="927"/>
        <w:jc w:val="both"/>
        <w:rPr>
          <w:b w:val="0"/>
          <w:sz w:val="24"/>
          <w:lang w:val="es-ES_tradnl"/>
        </w:rPr>
      </w:pPr>
      <w:r>
        <w:rPr>
          <w:b w:val="0"/>
          <w:sz w:val="24"/>
          <w:lang w:val="es-ES_tradnl"/>
        </w:rPr>
        <w:t>Mecánica.</w:t>
      </w:r>
    </w:p>
    <w:p w:rsidR="000E7B75" w:rsidRDefault="000E7B75" w:rsidP="000E7B75">
      <w:pPr>
        <w:numPr>
          <w:ilvl w:val="0"/>
          <w:numId w:val="2"/>
        </w:numPr>
        <w:spacing w:line="360" w:lineRule="auto"/>
        <w:ind w:left="927"/>
        <w:jc w:val="both"/>
        <w:rPr>
          <w:b w:val="0"/>
          <w:sz w:val="24"/>
          <w:lang w:val="es-ES_tradnl"/>
        </w:rPr>
      </w:pPr>
      <w:r>
        <w:rPr>
          <w:b w:val="0"/>
          <w:sz w:val="24"/>
          <w:lang w:val="es-ES_tradnl"/>
        </w:rPr>
        <w:t>Orgánica.</w:t>
      </w:r>
    </w:p>
    <w:p w:rsidR="000E7B75" w:rsidRDefault="000E7B75" w:rsidP="000E7B75">
      <w:pPr>
        <w:spacing w:line="360" w:lineRule="auto"/>
        <w:ind w:firstLine="567"/>
        <w:jc w:val="both"/>
        <w:rPr>
          <w:b w:val="0"/>
          <w:sz w:val="24"/>
          <w:lang w:val="es-ES_tradnl"/>
        </w:rPr>
      </w:pPr>
      <w:r>
        <w:rPr>
          <w:b w:val="0"/>
          <w:sz w:val="24"/>
          <w:lang w:val="es-ES_tradnl"/>
        </w:rPr>
        <w:t>La solidaridad mecánica es una solidaridad por similitud basada en que los sujetos que componen estas sociedades son muy similares entre sí.</w:t>
      </w:r>
    </w:p>
    <w:p w:rsidR="000E7B75" w:rsidRDefault="000E7B75" w:rsidP="000E7B75">
      <w:pPr>
        <w:spacing w:line="360" w:lineRule="auto"/>
        <w:ind w:firstLine="567"/>
        <w:jc w:val="both"/>
        <w:rPr>
          <w:b w:val="0"/>
          <w:sz w:val="24"/>
          <w:lang w:val="es-ES_tradnl"/>
        </w:rPr>
      </w:pPr>
      <w:r>
        <w:rPr>
          <w:b w:val="0"/>
          <w:sz w:val="24"/>
          <w:lang w:val="es-ES_tradnl"/>
        </w:rPr>
        <w:t>Los miembros se asemejan porque experimentan los mismos sentimientos, porque adhieren a los mismos valores, porque reconocen las mismas cosas sacras. La sociedad es compacta porque los individuos aún no se han diferenciado suficientemente como tales.</w:t>
      </w:r>
    </w:p>
    <w:p w:rsidR="000E7B75" w:rsidRDefault="000E7B75" w:rsidP="000E7B75">
      <w:pPr>
        <w:pStyle w:val="Sangra2detindependiente"/>
        <w:spacing w:before="0" w:after="0"/>
        <w:rPr>
          <w:b w:val="0"/>
          <w:i w:val="0"/>
        </w:rPr>
      </w:pPr>
      <w:r>
        <w:rPr>
          <w:b w:val="0"/>
          <w:i w:val="0"/>
        </w:rPr>
        <w:t>La solidaridad orgánica por el contrario, es aquella en la que el consenso resulta de la diferenciación. Porque son distintos los individuos deben articularse necesariamente, deben cooperar para alcanzar objetivos determinados.</w:t>
      </w:r>
    </w:p>
    <w:p w:rsidR="000E7B75" w:rsidRDefault="000E7B75" w:rsidP="000E7B75">
      <w:pPr>
        <w:spacing w:line="360" w:lineRule="auto"/>
        <w:ind w:firstLine="567"/>
        <w:jc w:val="both"/>
        <w:rPr>
          <w:b w:val="0"/>
          <w:sz w:val="24"/>
          <w:lang w:val="es-ES_tradnl"/>
        </w:rPr>
      </w:pPr>
      <w:r>
        <w:rPr>
          <w:b w:val="0"/>
          <w:sz w:val="24"/>
          <w:lang w:val="es-ES_tradnl"/>
        </w:rPr>
        <w:t>Establece una analogía entre la sociedad y  el organismo vivo, donde cada uno cumple su propia función y no se asemeja a los demás, pese a lo cual todos son necesarios para la vida.</w:t>
      </w:r>
    </w:p>
    <w:p w:rsidR="000E7B75" w:rsidRDefault="000E7B75" w:rsidP="000E7B75">
      <w:pPr>
        <w:spacing w:line="360" w:lineRule="auto"/>
        <w:ind w:firstLine="567"/>
        <w:jc w:val="both"/>
        <w:rPr>
          <w:b w:val="0"/>
          <w:sz w:val="24"/>
          <w:lang w:val="es-ES_tradnl"/>
        </w:rPr>
      </w:pPr>
      <w:r>
        <w:rPr>
          <w:b w:val="0"/>
          <w:sz w:val="24"/>
          <w:lang w:val="es-ES_tradnl"/>
        </w:rPr>
        <w:t>Las sociedades ágrafas se caracterizarían por el predominio de la solidaridad mecánica.</w:t>
      </w:r>
    </w:p>
    <w:p w:rsidR="000E7B75" w:rsidRDefault="000E7B75" w:rsidP="000E7B75">
      <w:pPr>
        <w:spacing w:line="360" w:lineRule="auto"/>
        <w:ind w:firstLine="567"/>
        <w:jc w:val="both"/>
        <w:rPr>
          <w:b w:val="0"/>
          <w:sz w:val="24"/>
          <w:lang w:val="es-ES_tradnl"/>
        </w:rPr>
      </w:pPr>
      <w:r>
        <w:rPr>
          <w:b w:val="0"/>
          <w:sz w:val="24"/>
          <w:lang w:val="es-ES_tradnl"/>
        </w:rPr>
        <w:t xml:space="preserve">Para </w:t>
      </w:r>
      <w:proofErr w:type="spellStart"/>
      <w:r>
        <w:rPr>
          <w:b w:val="0"/>
          <w:sz w:val="24"/>
          <w:lang w:val="es-ES_tradnl"/>
        </w:rPr>
        <w:t>Durkheim</w:t>
      </w:r>
      <w:proofErr w:type="spellEnd"/>
      <w:r>
        <w:rPr>
          <w:b w:val="0"/>
          <w:sz w:val="24"/>
          <w:lang w:val="es-ES_tradnl"/>
        </w:rPr>
        <w:t>, en la evolución histórica, primero aparece el clan, la homogeneidad y luego, por diferenciación, el individuo.</w:t>
      </w:r>
    </w:p>
    <w:p w:rsidR="000E7B75" w:rsidRDefault="000E7B75" w:rsidP="000E7B75">
      <w:pPr>
        <w:pStyle w:val="Sangra2detindependiente"/>
        <w:spacing w:before="0" w:after="0"/>
        <w:rPr>
          <w:b w:val="0"/>
          <w:i w:val="0"/>
        </w:rPr>
      </w:pPr>
      <w:r>
        <w:rPr>
          <w:b w:val="0"/>
          <w:i w:val="0"/>
        </w:rPr>
        <w:t>¿Qué es un segmento social para el autor</w:t>
      </w:r>
      <w:proofErr w:type="gramStart"/>
      <w:r>
        <w:rPr>
          <w:b w:val="0"/>
          <w:i w:val="0"/>
        </w:rPr>
        <w:t>?.</w:t>
      </w:r>
      <w:proofErr w:type="gramEnd"/>
    </w:p>
    <w:p w:rsidR="000E7B75" w:rsidRDefault="000E7B75" w:rsidP="000E7B75">
      <w:pPr>
        <w:spacing w:line="360" w:lineRule="auto"/>
        <w:ind w:firstLine="567"/>
        <w:jc w:val="both"/>
        <w:rPr>
          <w:b w:val="0"/>
          <w:sz w:val="24"/>
          <w:lang w:val="es-ES_tradnl"/>
        </w:rPr>
      </w:pPr>
      <w:r>
        <w:rPr>
          <w:b w:val="0"/>
          <w:sz w:val="24"/>
          <w:lang w:val="es-ES_tradnl"/>
        </w:rPr>
        <w:t>Un grupo social en que los individuos están integrados estrechamente.</w:t>
      </w:r>
    </w:p>
    <w:p w:rsidR="000E7B75" w:rsidRDefault="000E7B75" w:rsidP="000E7B75">
      <w:pPr>
        <w:spacing w:line="360" w:lineRule="auto"/>
        <w:ind w:firstLine="567"/>
        <w:jc w:val="both"/>
        <w:rPr>
          <w:b w:val="0"/>
          <w:sz w:val="24"/>
          <w:lang w:val="es-ES_tradnl"/>
        </w:rPr>
      </w:pPr>
      <w:r>
        <w:rPr>
          <w:b w:val="0"/>
          <w:sz w:val="24"/>
          <w:lang w:val="es-ES_tradnl"/>
        </w:rPr>
        <w:t>Está situado localmente, está relativamente aislado de los demás y desarrolla su propia vida.</w:t>
      </w:r>
    </w:p>
    <w:p w:rsidR="000E7B75" w:rsidRDefault="000E7B75" w:rsidP="000E7B75">
      <w:pPr>
        <w:spacing w:line="360" w:lineRule="auto"/>
        <w:ind w:firstLine="567"/>
        <w:jc w:val="both"/>
        <w:rPr>
          <w:b w:val="0"/>
          <w:sz w:val="24"/>
          <w:lang w:val="es-ES_tradnl"/>
        </w:rPr>
      </w:pPr>
      <w:r>
        <w:rPr>
          <w:b w:val="0"/>
          <w:sz w:val="24"/>
          <w:lang w:val="es-ES_tradnl"/>
        </w:rPr>
        <w:t>Implica:</w:t>
      </w:r>
    </w:p>
    <w:p w:rsidR="000E7B75" w:rsidRDefault="000E7B75" w:rsidP="000E7B75">
      <w:pPr>
        <w:numPr>
          <w:ilvl w:val="0"/>
          <w:numId w:val="3"/>
        </w:numPr>
        <w:spacing w:line="360" w:lineRule="auto"/>
        <w:ind w:left="927"/>
        <w:jc w:val="both"/>
        <w:rPr>
          <w:b w:val="0"/>
          <w:sz w:val="24"/>
          <w:lang w:val="es-ES_tradnl"/>
        </w:rPr>
      </w:pPr>
      <w:r>
        <w:rPr>
          <w:b w:val="0"/>
          <w:sz w:val="24"/>
          <w:lang w:val="es-ES_tradnl"/>
        </w:rPr>
        <w:t>Solidaridad mecánica por similitud.</w:t>
      </w:r>
    </w:p>
    <w:p w:rsidR="000E7B75" w:rsidRDefault="000E7B75" w:rsidP="000E7B75">
      <w:pPr>
        <w:numPr>
          <w:ilvl w:val="0"/>
          <w:numId w:val="3"/>
        </w:numPr>
        <w:spacing w:line="360" w:lineRule="auto"/>
        <w:ind w:left="927"/>
        <w:jc w:val="both"/>
        <w:rPr>
          <w:b w:val="0"/>
          <w:sz w:val="24"/>
          <w:lang w:val="es-ES_tradnl"/>
        </w:rPr>
      </w:pPr>
      <w:r>
        <w:rPr>
          <w:b w:val="0"/>
          <w:sz w:val="24"/>
          <w:lang w:val="es-ES_tradnl"/>
        </w:rPr>
        <w:t>Supone también la separación con el mundo exterior, o un relativo aislamiento.</w:t>
      </w:r>
    </w:p>
    <w:p w:rsidR="000E7B75" w:rsidRDefault="000E7B75" w:rsidP="000E7B75">
      <w:pPr>
        <w:spacing w:line="360" w:lineRule="auto"/>
        <w:ind w:firstLine="567"/>
        <w:jc w:val="both"/>
        <w:rPr>
          <w:i/>
          <w:sz w:val="32"/>
          <w:lang w:val="es-ES_tradnl"/>
        </w:rPr>
      </w:pPr>
    </w:p>
    <w:p w:rsidR="000E7B75" w:rsidRDefault="000E7B75" w:rsidP="000E7B75">
      <w:pPr>
        <w:spacing w:line="360" w:lineRule="auto"/>
        <w:ind w:firstLine="567"/>
        <w:jc w:val="both"/>
        <w:rPr>
          <w:i/>
          <w:sz w:val="32"/>
          <w:lang w:val="es-ES_tradnl"/>
        </w:rPr>
      </w:pPr>
      <w:r>
        <w:rPr>
          <w:i/>
          <w:sz w:val="32"/>
          <w:lang w:val="es-ES_tradnl"/>
        </w:rPr>
        <w:t>La división del trabajo social:</w:t>
      </w:r>
    </w:p>
    <w:p w:rsidR="000E7B75" w:rsidRDefault="000E7B75" w:rsidP="000E7B75">
      <w:pPr>
        <w:spacing w:line="360" w:lineRule="auto"/>
        <w:ind w:firstLine="567"/>
        <w:jc w:val="both"/>
        <w:rPr>
          <w:b w:val="0"/>
          <w:sz w:val="24"/>
          <w:lang w:val="es-ES_tradnl"/>
        </w:rPr>
      </w:pPr>
      <w:r>
        <w:rPr>
          <w:b w:val="0"/>
          <w:sz w:val="24"/>
          <w:lang w:val="es-ES_tradnl"/>
        </w:rPr>
        <w:t>Puede ocurrir para el autor que en ciertas sociedades donde aparecen formas ya muy desarrolladas de división económica del trabajo, subsista parcialmente una estructura segmentaria.</w:t>
      </w:r>
    </w:p>
    <w:p w:rsidR="000E7B75" w:rsidRDefault="000E7B75" w:rsidP="000E7B75">
      <w:pPr>
        <w:spacing w:line="360" w:lineRule="auto"/>
        <w:ind w:firstLine="567"/>
        <w:jc w:val="both"/>
        <w:rPr>
          <w:b w:val="0"/>
          <w:sz w:val="24"/>
          <w:lang w:val="es-ES_tradnl"/>
        </w:rPr>
      </w:pPr>
      <w:r>
        <w:rPr>
          <w:b w:val="0"/>
          <w:sz w:val="24"/>
          <w:lang w:val="es-ES_tradnl"/>
        </w:rPr>
        <w:t>Da como ejemplo, Inglaterra donde se daría una gran diferenciación del trabajo y por otra parte un gran conservadurismo en modos tradicionales de organización política local.</w:t>
      </w:r>
    </w:p>
    <w:p w:rsidR="000E7B75" w:rsidRDefault="000E7B75" w:rsidP="000E7B75">
      <w:pPr>
        <w:spacing w:line="360" w:lineRule="auto"/>
        <w:ind w:firstLine="567"/>
        <w:jc w:val="both"/>
        <w:rPr>
          <w:b w:val="0"/>
          <w:sz w:val="24"/>
          <w:lang w:val="es-ES_tradnl"/>
        </w:rPr>
      </w:pPr>
      <w:r>
        <w:rPr>
          <w:b w:val="0"/>
          <w:sz w:val="24"/>
          <w:lang w:val="es-ES_tradnl"/>
        </w:rPr>
        <w:t>Por esto afirma que: “no debemos juzgar el lugar que corresponde a una sociedad en la escala social de acuerdo con el estado de su civilización económica pues esta puede no ser más que una imitación, una copia y cubrir una estructura social  de tipo inferior”</w:t>
      </w:r>
      <w:r>
        <w:rPr>
          <w:rStyle w:val="Refdenotaalpie"/>
          <w:b w:val="0"/>
          <w:sz w:val="24"/>
        </w:rPr>
        <w:footnoteReference w:id="1"/>
      </w:r>
      <w:r>
        <w:rPr>
          <w:b w:val="0"/>
          <w:sz w:val="24"/>
          <w:lang w:val="es-ES_tradnl"/>
        </w:rPr>
        <w:t xml:space="preserve"> (</w:t>
      </w:r>
      <w:proofErr w:type="spellStart"/>
      <w:r>
        <w:rPr>
          <w:b w:val="0"/>
          <w:sz w:val="24"/>
          <w:lang w:val="es-ES_tradnl"/>
        </w:rPr>
        <w:t>Durkheim</w:t>
      </w:r>
      <w:proofErr w:type="spellEnd"/>
      <w:r>
        <w:rPr>
          <w:b w:val="0"/>
          <w:sz w:val="24"/>
          <w:lang w:val="es-ES_tradnl"/>
        </w:rPr>
        <w:t>, E., 1992)</w:t>
      </w:r>
    </w:p>
    <w:p w:rsidR="000E7B75" w:rsidRDefault="000E7B75" w:rsidP="000E7B75">
      <w:pPr>
        <w:spacing w:line="360" w:lineRule="auto"/>
        <w:ind w:firstLine="567"/>
        <w:jc w:val="both"/>
        <w:rPr>
          <w:b w:val="0"/>
          <w:sz w:val="24"/>
          <w:lang w:val="es-ES_tradnl"/>
        </w:rPr>
      </w:pPr>
      <w:r>
        <w:rPr>
          <w:b w:val="0"/>
          <w:sz w:val="24"/>
          <w:lang w:val="es-ES_tradnl"/>
        </w:rPr>
        <w:t xml:space="preserve">La división del trabajo social que plantea </w:t>
      </w:r>
      <w:proofErr w:type="spellStart"/>
      <w:r>
        <w:rPr>
          <w:b w:val="0"/>
          <w:sz w:val="24"/>
          <w:lang w:val="es-ES_tradnl"/>
        </w:rPr>
        <w:t>Durheim</w:t>
      </w:r>
      <w:proofErr w:type="spellEnd"/>
      <w:r>
        <w:rPr>
          <w:b w:val="0"/>
          <w:sz w:val="24"/>
          <w:lang w:val="es-ES_tradnl"/>
        </w:rPr>
        <w:t xml:space="preserve"> no es la misma que plantean los economistas.</w:t>
      </w:r>
    </w:p>
    <w:p w:rsidR="000E7B75" w:rsidRDefault="000E7B75" w:rsidP="000E7B75">
      <w:pPr>
        <w:spacing w:line="360" w:lineRule="auto"/>
        <w:ind w:firstLine="567"/>
        <w:jc w:val="both"/>
        <w:rPr>
          <w:b w:val="0"/>
          <w:sz w:val="24"/>
          <w:lang w:val="es-ES_tradnl"/>
        </w:rPr>
      </w:pPr>
      <w:r>
        <w:rPr>
          <w:b w:val="0"/>
          <w:sz w:val="24"/>
          <w:lang w:val="es-ES_tradnl"/>
        </w:rPr>
        <w:t>Esta es la expresión superficial de una diferenciación más profunda que parte de la desintegración de la solidaridad mecánica y de la estructura segmentaria.</w:t>
      </w:r>
    </w:p>
    <w:p w:rsidR="000E7B75" w:rsidRDefault="000E7B75" w:rsidP="000E7B75">
      <w:pPr>
        <w:spacing w:line="360" w:lineRule="auto"/>
        <w:ind w:firstLine="567"/>
        <w:jc w:val="both"/>
        <w:rPr>
          <w:b w:val="0"/>
          <w:sz w:val="24"/>
          <w:lang w:val="es-ES_tradnl"/>
        </w:rPr>
      </w:pPr>
      <w:r>
        <w:rPr>
          <w:b w:val="0"/>
          <w:sz w:val="24"/>
          <w:lang w:val="es-ES_tradnl"/>
        </w:rPr>
        <w:t>Plantea entonces el tema de la conciencia colectiva, que sería el conjunto de creencias y sentimientos comunes al término medio de los miembros de una sociedad.</w:t>
      </w:r>
    </w:p>
    <w:p w:rsidR="000E7B75" w:rsidRDefault="000E7B75" w:rsidP="000E7B75">
      <w:pPr>
        <w:spacing w:line="360" w:lineRule="auto"/>
        <w:ind w:firstLine="567"/>
        <w:jc w:val="both"/>
        <w:rPr>
          <w:b w:val="0"/>
          <w:sz w:val="24"/>
          <w:lang w:val="es-ES_tradnl"/>
        </w:rPr>
      </w:pPr>
      <w:r>
        <w:rPr>
          <w:b w:val="0"/>
          <w:sz w:val="24"/>
          <w:lang w:val="es-ES_tradnl"/>
        </w:rPr>
        <w:t>Los individuos desaparecen y ella queda. Permanecen ciertos modos de interpretación colectivos.</w:t>
      </w:r>
    </w:p>
    <w:p w:rsidR="000E7B75" w:rsidRDefault="000E7B75" w:rsidP="000E7B75">
      <w:pPr>
        <w:spacing w:line="360" w:lineRule="auto"/>
        <w:ind w:firstLine="567"/>
        <w:jc w:val="both"/>
        <w:rPr>
          <w:b w:val="0"/>
          <w:sz w:val="24"/>
          <w:lang w:val="es-ES_tradnl"/>
        </w:rPr>
      </w:pPr>
      <w:r>
        <w:rPr>
          <w:b w:val="0"/>
          <w:sz w:val="24"/>
          <w:lang w:val="es-ES_tradnl"/>
        </w:rPr>
        <w:t>No cambia en cada generación.</w:t>
      </w:r>
    </w:p>
    <w:p w:rsidR="000E7B75" w:rsidRDefault="000E7B75" w:rsidP="000E7B75">
      <w:pPr>
        <w:spacing w:line="360" w:lineRule="auto"/>
        <w:ind w:firstLine="567"/>
        <w:jc w:val="both"/>
        <w:rPr>
          <w:b w:val="0"/>
          <w:sz w:val="24"/>
          <w:lang w:val="es-ES_tradnl"/>
        </w:rPr>
      </w:pPr>
      <w:r>
        <w:rPr>
          <w:b w:val="0"/>
          <w:sz w:val="24"/>
          <w:lang w:val="es-ES_tradnl"/>
        </w:rPr>
        <w:t>Es distinta de las conciencias particulares, aunque solo se realice a través de los individuos.</w:t>
      </w:r>
    </w:p>
    <w:p w:rsidR="000E7B75" w:rsidRDefault="000E7B75" w:rsidP="000E7B75">
      <w:pPr>
        <w:spacing w:line="360" w:lineRule="auto"/>
        <w:ind w:firstLine="567"/>
        <w:jc w:val="both"/>
        <w:rPr>
          <w:b w:val="0"/>
          <w:sz w:val="24"/>
          <w:lang w:val="es-ES_tradnl"/>
        </w:rPr>
      </w:pPr>
      <w:r>
        <w:rPr>
          <w:b w:val="0"/>
          <w:sz w:val="24"/>
          <w:lang w:val="es-ES_tradnl"/>
        </w:rPr>
        <w:t>“Es el tipo psíquico de la sociedad, tipo que tiene sus propiedades, sus condiciones de existencia, su modo de desarrollo, exactamente como los tipos individuales aunque de otro modo”</w:t>
      </w:r>
      <w:r>
        <w:rPr>
          <w:rStyle w:val="Refdenotaalpie"/>
          <w:b w:val="0"/>
          <w:sz w:val="24"/>
        </w:rPr>
        <w:footnoteReference w:id="2"/>
      </w:r>
      <w:r>
        <w:rPr>
          <w:b w:val="0"/>
          <w:sz w:val="24"/>
          <w:lang w:val="es-ES_tradnl"/>
        </w:rPr>
        <w:t xml:space="preserve"> (</w:t>
      </w:r>
      <w:proofErr w:type="spellStart"/>
      <w:r>
        <w:rPr>
          <w:b w:val="0"/>
          <w:sz w:val="24"/>
          <w:lang w:val="es-ES_tradnl"/>
        </w:rPr>
        <w:t>Durkheim</w:t>
      </w:r>
      <w:proofErr w:type="spellEnd"/>
      <w:r>
        <w:rPr>
          <w:b w:val="0"/>
          <w:sz w:val="24"/>
          <w:lang w:val="es-ES_tradnl"/>
        </w:rPr>
        <w:t>, E., 1992)</w:t>
      </w:r>
    </w:p>
    <w:p w:rsidR="000E7B75" w:rsidRDefault="000E7B75" w:rsidP="000E7B75">
      <w:pPr>
        <w:spacing w:line="360" w:lineRule="auto"/>
        <w:ind w:firstLine="567"/>
        <w:jc w:val="both"/>
        <w:rPr>
          <w:b w:val="0"/>
          <w:sz w:val="24"/>
          <w:lang w:val="es-ES_tradnl"/>
        </w:rPr>
      </w:pPr>
      <w:r>
        <w:rPr>
          <w:b w:val="0"/>
          <w:sz w:val="24"/>
          <w:lang w:val="es-ES_tradnl"/>
        </w:rPr>
        <w:t>En las sociedades primitivas, la conciencia colectiva abarca la mayor parte de la conciencia social, y de la existencia individual.</w:t>
      </w:r>
    </w:p>
    <w:p w:rsidR="000E7B75" w:rsidRDefault="000E7B75" w:rsidP="000E7B75">
      <w:pPr>
        <w:spacing w:line="360" w:lineRule="auto"/>
        <w:ind w:firstLine="567"/>
        <w:jc w:val="both"/>
        <w:rPr>
          <w:b w:val="0"/>
          <w:sz w:val="24"/>
          <w:lang w:val="es-ES_tradnl"/>
        </w:rPr>
      </w:pPr>
      <w:r>
        <w:rPr>
          <w:b w:val="0"/>
          <w:sz w:val="24"/>
          <w:lang w:val="es-ES_tradnl"/>
        </w:rPr>
        <w:t>Cada uno de los actos de la existencia social, sobre todo cada uno de los ritos religiosos está definido con precisión.</w:t>
      </w:r>
    </w:p>
    <w:p w:rsidR="000E7B75" w:rsidRDefault="000E7B75" w:rsidP="000E7B75">
      <w:pPr>
        <w:spacing w:line="360" w:lineRule="auto"/>
        <w:ind w:firstLine="567"/>
        <w:jc w:val="both"/>
        <w:rPr>
          <w:b w:val="0"/>
          <w:sz w:val="24"/>
          <w:lang w:val="es-ES_tradnl"/>
        </w:rPr>
      </w:pPr>
      <w:r>
        <w:rPr>
          <w:b w:val="0"/>
          <w:sz w:val="24"/>
          <w:lang w:val="es-ES_tradnl"/>
        </w:rPr>
        <w:lastRenderedPageBreak/>
        <w:t>El detalle de lo que debe hacerse y de lo que corresponde creer aparece impuesto por la conciencia colectiva. Por ejemplo, en cuanto a la justicia,  exige que tal individuo reciba tal sanción, en otro exige que haya una suerte de igualdad en los contratos y que cada uno reciba lo que corresponde, establece los conceptos básicos del grupo en una época determinada.</w:t>
      </w:r>
    </w:p>
    <w:p w:rsidR="000E7B75" w:rsidRDefault="000E7B75" w:rsidP="000E7B75">
      <w:pPr>
        <w:spacing w:line="360" w:lineRule="auto"/>
        <w:ind w:firstLine="567"/>
        <w:jc w:val="both"/>
        <w:rPr>
          <w:b w:val="0"/>
          <w:sz w:val="24"/>
          <w:lang w:val="es-ES_tradnl"/>
        </w:rPr>
      </w:pPr>
      <w:r>
        <w:rPr>
          <w:b w:val="0"/>
          <w:sz w:val="24"/>
          <w:lang w:val="es-ES_tradnl"/>
        </w:rPr>
        <w:t>En el centro de su sociología está la idea que afirma que el individuo nace de la sociedad.</w:t>
      </w:r>
    </w:p>
    <w:p w:rsidR="000E7B75" w:rsidRDefault="000E7B75" w:rsidP="000E7B75">
      <w:pPr>
        <w:spacing w:line="360" w:lineRule="auto"/>
        <w:ind w:firstLine="567"/>
        <w:jc w:val="both"/>
        <w:rPr>
          <w:b w:val="0"/>
          <w:sz w:val="24"/>
          <w:lang w:val="es-ES_tradnl"/>
        </w:rPr>
      </w:pPr>
      <w:r>
        <w:rPr>
          <w:b w:val="0"/>
          <w:sz w:val="24"/>
          <w:lang w:val="es-ES_tradnl"/>
        </w:rPr>
        <w:t>Las sociedades colectivistas donde cada uno se asemejaba a todos, son históricamente las primeras.</w:t>
      </w:r>
    </w:p>
    <w:p w:rsidR="000E7B75" w:rsidRDefault="000E7B75" w:rsidP="000E7B75">
      <w:pPr>
        <w:spacing w:line="360" w:lineRule="auto"/>
        <w:ind w:firstLine="567"/>
        <w:jc w:val="both"/>
        <w:rPr>
          <w:b w:val="0"/>
          <w:sz w:val="24"/>
          <w:lang w:val="es-ES_tradnl"/>
        </w:rPr>
      </w:pPr>
      <w:r>
        <w:rPr>
          <w:b w:val="0"/>
          <w:sz w:val="24"/>
          <w:lang w:val="es-ES_tradnl"/>
        </w:rPr>
        <w:t xml:space="preserve">En realidad la conciencia de la individualidad nace de la solidaridad orgánica y de la división del trabajo. Como un modelo de </w:t>
      </w:r>
      <w:proofErr w:type="spellStart"/>
      <w:r>
        <w:rPr>
          <w:b w:val="0"/>
          <w:sz w:val="24"/>
          <w:lang w:val="es-ES_tradnl"/>
        </w:rPr>
        <w:t>complejización</w:t>
      </w:r>
      <w:proofErr w:type="spellEnd"/>
      <w:r>
        <w:rPr>
          <w:b w:val="0"/>
          <w:sz w:val="24"/>
          <w:lang w:val="es-ES_tradnl"/>
        </w:rPr>
        <w:t xml:space="preserve"> creciente de lo viviente, como una forma de evolución.</w:t>
      </w:r>
    </w:p>
    <w:p w:rsidR="000E7B75" w:rsidRDefault="000E7B75" w:rsidP="000E7B75">
      <w:pPr>
        <w:spacing w:line="360" w:lineRule="auto"/>
        <w:ind w:firstLine="567"/>
        <w:jc w:val="both"/>
        <w:rPr>
          <w:b w:val="0"/>
          <w:sz w:val="24"/>
          <w:lang w:val="es-ES_tradnl"/>
        </w:rPr>
      </w:pPr>
      <w:r>
        <w:rPr>
          <w:b w:val="0"/>
          <w:sz w:val="24"/>
          <w:lang w:val="es-ES_tradnl"/>
        </w:rPr>
        <w:t>Para él, existe conceptualmente una prioridad del todo sobre las partes.</w:t>
      </w:r>
    </w:p>
    <w:p w:rsidR="000E7B75" w:rsidRDefault="000E7B75" w:rsidP="000E7B75">
      <w:pPr>
        <w:numPr>
          <w:ilvl w:val="0"/>
          <w:numId w:val="4"/>
        </w:numPr>
        <w:spacing w:line="360" w:lineRule="auto"/>
        <w:ind w:left="927"/>
        <w:jc w:val="both"/>
        <w:rPr>
          <w:b w:val="0"/>
          <w:sz w:val="24"/>
          <w:lang w:val="es-ES_tradnl"/>
        </w:rPr>
      </w:pPr>
      <w:r>
        <w:rPr>
          <w:b w:val="0"/>
          <w:sz w:val="24"/>
          <w:lang w:val="es-ES_tradnl"/>
        </w:rPr>
        <w:t>El conjunto social no es igual a la suma de las partes.</w:t>
      </w:r>
    </w:p>
    <w:p w:rsidR="000E7B75" w:rsidRDefault="000E7B75" w:rsidP="000E7B75">
      <w:pPr>
        <w:numPr>
          <w:ilvl w:val="0"/>
          <w:numId w:val="4"/>
        </w:numPr>
        <w:tabs>
          <w:tab w:val="clear" w:pos="360"/>
          <w:tab w:val="num" w:pos="851"/>
        </w:tabs>
        <w:spacing w:line="360" w:lineRule="auto"/>
        <w:ind w:left="0" w:firstLine="567"/>
        <w:jc w:val="both"/>
        <w:rPr>
          <w:b w:val="0"/>
          <w:sz w:val="24"/>
          <w:lang w:val="es-ES_tradnl"/>
        </w:rPr>
      </w:pPr>
      <w:r>
        <w:rPr>
          <w:b w:val="0"/>
          <w:sz w:val="24"/>
          <w:lang w:val="es-ES_tradnl"/>
        </w:rPr>
        <w:t>Es necesario explicar los fenómenos individuales por el estado de la colectividad y no el estado de la colectividad por los fenómenos individuales.</w:t>
      </w:r>
    </w:p>
    <w:p w:rsidR="000E7B75" w:rsidRDefault="000E7B75" w:rsidP="000E7B75">
      <w:pPr>
        <w:pStyle w:val="Sangradetextonormal"/>
        <w:spacing w:before="0" w:after="0"/>
      </w:pPr>
      <w:r>
        <w:t>Para estudiar científicamente un fenómeno social, es decir, objetivamente, se deben determinar los indicadores mediante los cuales es posible reconocer y comprender los estados de conciencia colectivos, que generalmente no se pueden aprehender directamente.</w:t>
      </w:r>
    </w:p>
    <w:p w:rsidR="000E7B75" w:rsidRDefault="000E7B75" w:rsidP="000E7B75">
      <w:pPr>
        <w:spacing w:line="360" w:lineRule="auto"/>
        <w:ind w:firstLine="567"/>
        <w:jc w:val="both"/>
        <w:rPr>
          <w:b w:val="0"/>
          <w:sz w:val="24"/>
          <w:lang w:val="es-ES_tradnl"/>
        </w:rPr>
      </w:pPr>
      <w:r>
        <w:rPr>
          <w:b w:val="0"/>
          <w:sz w:val="24"/>
          <w:lang w:val="es-ES_tradnl"/>
        </w:rPr>
        <w:t>Por ejemplo, indicadores válidos podrían ser los fenómenos jurídicos. Explica el autor diferentes criterios de penalización que denuncian diversos estadios de civilización:</w:t>
      </w:r>
    </w:p>
    <w:p w:rsidR="000E7B75" w:rsidRDefault="000E7B75" w:rsidP="000E7B75">
      <w:pPr>
        <w:numPr>
          <w:ilvl w:val="0"/>
          <w:numId w:val="5"/>
        </w:numPr>
        <w:spacing w:line="360" w:lineRule="auto"/>
        <w:ind w:left="927"/>
        <w:jc w:val="both"/>
        <w:rPr>
          <w:b w:val="0"/>
          <w:sz w:val="24"/>
          <w:lang w:val="es-ES_tradnl"/>
        </w:rPr>
      </w:pPr>
      <w:r>
        <w:rPr>
          <w:b w:val="0"/>
          <w:sz w:val="24"/>
          <w:lang w:val="es-ES_tradnl"/>
        </w:rPr>
        <w:t>Derecho represivo, que sanciona las faltas o crímenes.</w:t>
      </w:r>
    </w:p>
    <w:p w:rsidR="000E7B75" w:rsidRDefault="000E7B75" w:rsidP="000E7B75">
      <w:pPr>
        <w:numPr>
          <w:ilvl w:val="0"/>
          <w:numId w:val="5"/>
        </w:numPr>
        <w:tabs>
          <w:tab w:val="clear" w:pos="360"/>
          <w:tab w:val="num" w:pos="851"/>
        </w:tabs>
        <w:spacing w:line="360" w:lineRule="auto"/>
        <w:ind w:left="0" w:firstLine="567"/>
        <w:jc w:val="both"/>
        <w:rPr>
          <w:b w:val="0"/>
          <w:sz w:val="24"/>
          <w:lang w:val="es-ES_tradnl"/>
        </w:rPr>
      </w:pPr>
      <w:r>
        <w:rPr>
          <w:b w:val="0"/>
          <w:sz w:val="24"/>
          <w:lang w:val="es-ES_tradnl"/>
        </w:rPr>
        <w:t xml:space="preserve">Derecho </w:t>
      </w:r>
      <w:proofErr w:type="spellStart"/>
      <w:r>
        <w:rPr>
          <w:b w:val="0"/>
          <w:sz w:val="24"/>
          <w:lang w:val="es-ES_tradnl"/>
        </w:rPr>
        <w:t>restitutivo</w:t>
      </w:r>
      <w:proofErr w:type="spellEnd"/>
      <w:r>
        <w:rPr>
          <w:b w:val="0"/>
          <w:sz w:val="24"/>
          <w:lang w:val="es-ES_tradnl"/>
        </w:rPr>
        <w:t xml:space="preserve"> cuyo objetivo es </w:t>
      </w:r>
      <w:proofErr w:type="spellStart"/>
      <w:r>
        <w:rPr>
          <w:b w:val="0"/>
          <w:sz w:val="24"/>
          <w:lang w:val="es-ES_tradnl"/>
        </w:rPr>
        <w:t>reestablecer</w:t>
      </w:r>
      <w:proofErr w:type="spellEnd"/>
      <w:r>
        <w:rPr>
          <w:b w:val="0"/>
          <w:sz w:val="24"/>
          <w:lang w:val="es-ES_tradnl"/>
        </w:rPr>
        <w:t xml:space="preserve"> el estado de las cosas previo al daño y organizar la cooperación entre individuos.</w:t>
      </w:r>
    </w:p>
    <w:p w:rsidR="000E7B75" w:rsidRDefault="000E7B75" w:rsidP="000E7B75">
      <w:pPr>
        <w:pStyle w:val="Sangradetextonormal"/>
        <w:spacing w:before="0" w:after="0"/>
      </w:pPr>
      <w:r>
        <w:t xml:space="preserve">El </w:t>
      </w:r>
      <w:r>
        <w:rPr>
          <w:b/>
        </w:rPr>
        <w:t>derecho represivo</w:t>
      </w:r>
      <w:r>
        <w:t xml:space="preserve"> sería el revelador del estado de la conciencia colectiva en las sociedades de solidaridad mecánica.</w:t>
      </w:r>
    </w:p>
    <w:p w:rsidR="000E7B75" w:rsidRDefault="000E7B75" w:rsidP="000E7B75">
      <w:pPr>
        <w:spacing w:line="360" w:lineRule="auto"/>
        <w:ind w:firstLine="567"/>
        <w:jc w:val="both"/>
        <w:rPr>
          <w:b w:val="0"/>
          <w:sz w:val="24"/>
          <w:lang w:val="es-ES_tradnl"/>
        </w:rPr>
      </w:pPr>
      <w:r>
        <w:rPr>
          <w:b w:val="0"/>
          <w:sz w:val="24"/>
          <w:lang w:val="es-ES_tradnl"/>
        </w:rPr>
        <w:t>Cabe aclarar que un delito en el sentido sociológico del término es simplemente el acto prohibido por la conciencia colectiva. Esta definición es objetiva y relativista.</w:t>
      </w:r>
    </w:p>
    <w:p w:rsidR="000E7B75" w:rsidRDefault="000E7B75" w:rsidP="000E7B75">
      <w:pPr>
        <w:spacing w:line="360" w:lineRule="auto"/>
        <w:ind w:firstLine="567"/>
        <w:jc w:val="both"/>
        <w:rPr>
          <w:b w:val="0"/>
          <w:sz w:val="24"/>
          <w:lang w:val="es-ES_tradnl"/>
        </w:rPr>
      </w:pPr>
      <w:r>
        <w:rPr>
          <w:b w:val="0"/>
          <w:sz w:val="24"/>
          <w:lang w:val="es-ES_tradnl"/>
        </w:rPr>
        <w:t xml:space="preserve">Para </w:t>
      </w:r>
      <w:proofErr w:type="spellStart"/>
      <w:r>
        <w:rPr>
          <w:b w:val="0"/>
          <w:sz w:val="24"/>
          <w:lang w:val="es-ES_tradnl"/>
        </w:rPr>
        <w:t>Durkheim</w:t>
      </w:r>
      <w:proofErr w:type="spellEnd"/>
      <w:r>
        <w:rPr>
          <w:b w:val="0"/>
          <w:sz w:val="24"/>
          <w:lang w:val="es-ES_tradnl"/>
        </w:rPr>
        <w:t xml:space="preserve"> la función del castigo es satisfacer la conciencia común.</w:t>
      </w:r>
    </w:p>
    <w:p w:rsidR="000E7B75" w:rsidRDefault="000E7B75" w:rsidP="000E7B75">
      <w:pPr>
        <w:spacing w:line="360" w:lineRule="auto"/>
        <w:ind w:firstLine="567"/>
        <w:jc w:val="both"/>
        <w:rPr>
          <w:b w:val="0"/>
          <w:sz w:val="24"/>
          <w:lang w:val="es-ES_tradnl"/>
        </w:rPr>
      </w:pPr>
      <w:r>
        <w:rPr>
          <w:b w:val="0"/>
          <w:sz w:val="24"/>
          <w:lang w:val="es-ES_tradnl"/>
        </w:rPr>
        <w:t xml:space="preserve">En el </w:t>
      </w:r>
      <w:r>
        <w:rPr>
          <w:sz w:val="24"/>
          <w:lang w:val="es-ES_tradnl"/>
        </w:rPr>
        <w:t xml:space="preserve">derecho </w:t>
      </w:r>
      <w:proofErr w:type="spellStart"/>
      <w:r>
        <w:rPr>
          <w:sz w:val="24"/>
          <w:lang w:val="es-ES_tradnl"/>
        </w:rPr>
        <w:t>restitutivo</w:t>
      </w:r>
      <w:proofErr w:type="spellEnd"/>
      <w:r>
        <w:rPr>
          <w:sz w:val="24"/>
          <w:lang w:val="es-ES_tradnl"/>
        </w:rPr>
        <w:t xml:space="preserve"> </w:t>
      </w:r>
      <w:r>
        <w:rPr>
          <w:b w:val="0"/>
          <w:sz w:val="24"/>
          <w:lang w:val="es-ES_tradnl"/>
        </w:rPr>
        <w:t>ya no se trata de castigar sino de devolver las cosas al estado en que deberían encontrarse de acuerdo con la justicia.</w:t>
      </w:r>
    </w:p>
    <w:p w:rsidR="000E7B75" w:rsidRDefault="000E7B75" w:rsidP="000E7B75">
      <w:pPr>
        <w:spacing w:line="360" w:lineRule="auto"/>
        <w:ind w:firstLine="567"/>
        <w:jc w:val="both"/>
        <w:rPr>
          <w:b w:val="0"/>
          <w:sz w:val="24"/>
          <w:lang w:val="es-ES_tradnl"/>
        </w:rPr>
      </w:pPr>
      <w:r>
        <w:rPr>
          <w:b w:val="0"/>
          <w:sz w:val="24"/>
          <w:lang w:val="es-ES_tradnl"/>
        </w:rPr>
        <w:lastRenderedPageBreak/>
        <w:t>Es la organización de la coexistencia regular y ordenada entre individuos que ya están diferenciados.</w:t>
      </w:r>
    </w:p>
    <w:p w:rsidR="000E7B75" w:rsidRDefault="000E7B75" w:rsidP="000E7B75">
      <w:pPr>
        <w:spacing w:line="360" w:lineRule="auto"/>
        <w:ind w:firstLine="567"/>
        <w:jc w:val="both"/>
        <w:rPr>
          <w:b w:val="0"/>
          <w:sz w:val="24"/>
          <w:lang w:val="es-ES_tradnl"/>
        </w:rPr>
      </w:pPr>
      <w:r>
        <w:rPr>
          <w:b w:val="0"/>
          <w:sz w:val="24"/>
          <w:lang w:val="es-ES_tradnl"/>
        </w:rPr>
        <w:t xml:space="preserve">Para </w:t>
      </w:r>
      <w:proofErr w:type="spellStart"/>
      <w:r>
        <w:rPr>
          <w:b w:val="0"/>
          <w:sz w:val="24"/>
          <w:lang w:val="es-ES_tradnl"/>
        </w:rPr>
        <w:t>Durkheim</w:t>
      </w:r>
      <w:proofErr w:type="spellEnd"/>
      <w:r>
        <w:rPr>
          <w:b w:val="0"/>
          <w:sz w:val="24"/>
          <w:lang w:val="es-ES_tradnl"/>
        </w:rPr>
        <w:t xml:space="preserve"> el contrato sería una forma moderna de relación social derivada de la organización de la estructura social.</w:t>
      </w:r>
    </w:p>
    <w:p w:rsidR="000E7B75" w:rsidRDefault="000E7B75" w:rsidP="000E7B75">
      <w:pPr>
        <w:spacing w:line="360" w:lineRule="auto"/>
        <w:ind w:firstLine="567"/>
        <w:jc w:val="both"/>
        <w:rPr>
          <w:b w:val="0"/>
          <w:sz w:val="24"/>
          <w:lang w:val="es-ES_tradnl"/>
        </w:rPr>
      </w:pPr>
      <w:r>
        <w:rPr>
          <w:b w:val="0"/>
          <w:sz w:val="24"/>
          <w:lang w:val="es-ES_tradnl"/>
        </w:rPr>
        <w:t>Se conciertan contratos entre los individuos pero las condiciones en que se los concierta están determinadas por una legislación que expresa a su vez la concepción de la sociedad, en general acerca de lo justo y lo injusto, lo tolerable y lo prohibido.</w:t>
      </w:r>
    </w:p>
    <w:p w:rsidR="000E7B75" w:rsidRDefault="000E7B75" w:rsidP="000E7B75">
      <w:pPr>
        <w:spacing w:line="360" w:lineRule="auto"/>
        <w:ind w:firstLine="567"/>
        <w:jc w:val="both"/>
        <w:rPr>
          <w:b w:val="0"/>
          <w:sz w:val="24"/>
          <w:lang w:val="es-ES_tradnl"/>
        </w:rPr>
      </w:pPr>
      <w:r>
        <w:rPr>
          <w:b w:val="0"/>
          <w:sz w:val="24"/>
          <w:lang w:val="es-ES_tradnl"/>
        </w:rPr>
        <w:t>Pero ¿cuál es la causa de la solidaridad orgánica o de la diferenciación social, considerada esta como la característica esencial de las sociedades modernas</w:t>
      </w:r>
      <w:proofErr w:type="gramStart"/>
      <w:r>
        <w:rPr>
          <w:b w:val="0"/>
          <w:sz w:val="24"/>
          <w:lang w:val="es-ES_tradnl"/>
        </w:rPr>
        <w:t>?.</w:t>
      </w:r>
      <w:proofErr w:type="gramEnd"/>
    </w:p>
    <w:p w:rsidR="000E7B75" w:rsidRDefault="000E7B75" w:rsidP="000E7B75">
      <w:pPr>
        <w:spacing w:line="360" w:lineRule="auto"/>
        <w:ind w:firstLine="567"/>
        <w:jc w:val="both"/>
        <w:rPr>
          <w:b w:val="0"/>
          <w:sz w:val="24"/>
          <w:lang w:val="es-ES_tradnl"/>
        </w:rPr>
      </w:pPr>
      <w:proofErr w:type="spellStart"/>
      <w:r>
        <w:rPr>
          <w:b w:val="0"/>
          <w:sz w:val="24"/>
          <w:lang w:val="es-ES_tradnl"/>
        </w:rPr>
        <w:t>Durkheim</w:t>
      </w:r>
      <w:proofErr w:type="spellEnd"/>
      <w:r>
        <w:rPr>
          <w:b w:val="0"/>
          <w:sz w:val="24"/>
          <w:lang w:val="es-ES_tradnl"/>
        </w:rPr>
        <w:t xml:space="preserve"> quiere determinar la causa del desarrollo de la división del trabajo en las sociedades modernas.</w:t>
      </w:r>
    </w:p>
    <w:p w:rsidR="000E7B75" w:rsidRDefault="000E7B75" w:rsidP="000E7B75">
      <w:pPr>
        <w:spacing w:line="360" w:lineRule="auto"/>
        <w:ind w:firstLine="567"/>
        <w:jc w:val="both"/>
        <w:rPr>
          <w:b w:val="0"/>
          <w:sz w:val="24"/>
          <w:lang w:val="es-ES_tradnl"/>
        </w:rPr>
      </w:pPr>
      <w:r>
        <w:rPr>
          <w:b w:val="0"/>
          <w:sz w:val="24"/>
          <w:lang w:val="es-ES_tradnl"/>
        </w:rPr>
        <w:t>Esta causa debería ser también social.</w:t>
      </w:r>
    </w:p>
    <w:p w:rsidR="000E7B75" w:rsidRDefault="000E7B75" w:rsidP="000E7B75">
      <w:pPr>
        <w:spacing w:line="360" w:lineRule="auto"/>
        <w:ind w:firstLine="567"/>
        <w:jc w:val="both"/>
        <w:rPr>
          <w:b w:val="0"/>
          <w:sz w:val="24"/>
          <w:lang w:val="es-ES_tradnl"/>
        </w:rPr>
      </w:pPr>
      <w:r>
        <w:rPr>
          <w:b w:val="0"/>
          <w:sz w:val="24"/>
          <w:lang w:val="es-ES_tradnl"/>
        </w:rPr>
        <w:t>La división del trabajo, que es un fenómeno social solo puede explicarse por otro fenómeno social y este último es una combinación del volumen, la densidad material y la densidad moral de la sociedad.</w:t>
      </w:r>
    </w:p>
    <w:p w:rsidR="000E7B75" w:rsidRDefault="000E7B75" w:rsidP="000E7B75">
      <w:pPr>
        <w:spacing w:line="360" w:lineRule="auto"/>
        <w:ind w:firstLine="567"/>
        <w:jc w:val="both"/>
        <w:rPr>
          <w:b w:val="0"/>
          <w:sz w:val="24"/>
          <w:lang w:val="es-ES_tradnl"/>
        </w:rPr>
      </w:pPr>
      <w:r>
        <w:rPr>
          <w:b w:val="0"/>
          <w:sz w:val="24"/>
          <w:lang w:val="es-ES_tradnl"/>
        </w:rPr>
        <w:t>El volumen de la sociedad es simplemente el número de individuos que pertenecen a una colectividad dada.</w:t>
      </w:r>
    </w:p>
    <w:p w:rsidR="000E7B75" w:rsidRDefault="000E7B75" w:rsidP="000E7B75">
      <w:pPr>
        <w:spacing w:line="360" w:lineRule="auto"/>
        <w:ind w:firstLine="567"/>
        <w:jc w:val="both"/>
        <w:rPr>
          <w:b w:val="0"/>
          <w:sz w:val="24"/>
          <w:lang w:val="es-ES_tradnl"/>
        </w:rPr>
      </w:pPr>
      <w:r>
        <w:rPr>
          <w:b w:val="0"/>
          <w:sz w:val="24"/>
          <w:lang w:val="es-ES_tradnl"/>
        </w:rPr>
        <w:t>Hay que agregar la densidad en ambos sentidos: moral y material.</w:t>
      </w:r>
    </w:p>
    <w:p w:rsidR="000E7B75" w:rsidRDefault="000E7B75" w:rsidP="000E7B75">
      <w:pPr>
        <w:spacing w:line="360" w:lineRule="auto"/>
        <w:ind w:firstLine="567"/>
        <w:jc w:val="both"/>
        <w:rPr>
          <w:b w:val="0"/>
          <w:sz w:val="24"/>
          <w:lang w:val="es-ES_tradnl"/>
        </w:rPr>
      </w:pPr>
      <w:r>
        <w:rPr>
          <w:b w:val="0"/>
          <w:sz w:val="24"/>
          <w:lang w:val="es-ES_tradnl"/>
        </w:rPr>
        <w:t>Densidad moral es la intensidad de las comunicaciones y los intercambios de los individuos.</w:t>
      </w:r>
    </w:p>
    <w:p w:rsidR="000E7B75" w:rsidRDefault="000E7B75" w:rsidP="000E7B75">
      <w:pPr>
        <w:spacing w:line="360" w:lineRule="auto"/>
        <w:ind w:firstLine="567"/>
        <w:jc w:val="both"/>
        <w:rPr>
          <w:b w:val="0"/>
          <w:sz w:val="24"/>
          <w:lang w:val="es-ES_tradnl"/>
        </w:rPr>
      </w:pPr>
      <w:r>
        <w:rPr>
          <w:b w:val="0"/>
          <w:sz w:val="24"/>
          <w:lang w:val="es-ES_tradnl"/>
        </w:rPr>
        <w:t>Cuanto más elevado es el número de relaciones entre los individuos más tienden a trabajar juntos, más estrechas las relaciones comerciales o competitivas y mayor la densidad.</w:t>
      </w:r>
    </w:p>
    <w:p w:rsidR="000E7B75" w:rsidRDefault="000E7B75" w:rsidP="000E7B75">
      <w:pPr>
        <w:spacing w:line="360" w:lineRule="auto"/>
        <w:ind w:firstLine="567"/>
        <w:jc w:val="both"/>
        <w:rPr>
          <w:b w:val="0"/>
          <w:sz w:val="24"/>
          <w:lang w:val="es-ES_tradnl"/>
        </w:rPr>
      </w:pPr>
      <w:r>
        <w:rPr>
          <w:b w:val="0"/>
          <w:sz w:val="24"/>
          <w:lang w:val="es-ES_tradnl"/>
        </w:rPr>
        <w:t>La diferenciación social resulta de la combinación de estos dos fenómenos, es una combinación del volumen, la densidad material y la densidad moral de la sociedad.</w:t>
      </w:r>
    </w:p>
    <w:p w:rsidR="000E7B75" w:rsidRDefault="000E7B75" w:rsidP="000E7B75">
      <w:pPr>
        <w:spacing w:line="360" w:lineRule="auto"/>
        <w:ind w:firstLine="567"/>
        <w:jc w:val="both"/>
        <w:rPr>
          <w:b w:val="0"/>
          <w:sz w:val="24"/>
          <w:lang w:val="es-ES_tradnl"/>
        </w:rPr>
      </w:pPr>
      <w:r>
        <w:rPr>
          <w:b w:val="0"/>
          <w:sz w:val="24"/>
          <w:lang w:val="es-ES_tradnl"/>
        </w:rPr>
        <w:t>Posteriormente reflexiona sobre el concepto de lucha por la vida.</w:t>
      </w:r>
    </w:p>
    <w:p w:rsidR="000E7B75" w:rsidRDefault="000E7B75" w:rsidP="000E7B75">
      <w:pPr>
        <w:spacing w:line="360" w:lineRule="auto"/>
        <w:ind w:firstLine="567"/>
        <w:jc w:val="both"/>
        <w:rPr>
          <w:b w:val="0"/>
          <w:sz w:val="24"/>
          <w:lang w:val="es-ES_tradnl"/>
        </w:rPr>
      </w:pPr>
      <w:r>
        <w:rPr>
          <w:b w:val="0"/>
          <w:sz w:val="24"/>
          <w:lang w:val="es-ES_tradnl"/>
        </w:rPr>
        <w:t>Expresa que al revés que en el reino animal, la diferenciación social permite que un número más elevado de individuos sobrevivan diferenciándose.</w:t>
      </w:r>
    </w:p>
    <w:p w:rsidR="000E7B75" w:rsidRDefault="000E7B75" w:rsidP="000E7B75">
      <w:pPr>
        <w:spacing w:line="360" w:lineRule="auto"/>
        <w:ind w:firstLine="567"/>
        <w:jc w:val="both"/>
        <w:rPr>
          <w:b w:val="0"/>
          <w:sz w:val="24"/>
          <w:lang w:val="es-ES_tradnl"/>
        </w:rPr>
      </w:pPr>
      <w:r>
        <w:rPr>
          <w:b w:val="0"/>
          <w:sz w:val="24"/>
          <w:lang w:val="es-ES_tradnl"/>
        </w:rPr>
        <w:t>Por ejemplo: un individuo enfermizo puede hallar en los marcos complejos de nuestra organización social un lugar donde pueda desempeñar funciones útiles para el conjunto...</w:t>
      </w:r>
    </w:p>
    <w:p w:rsidR="000E7B75" w:rsidRDefault="000E7B75" w:rsidP="000E7B75">
      <w:pPr>
        <w:spacing w:line="360" w:lineRule="auto"/>
        <w:ind w:firstLine="567"/>
        <w:jc w:val="both"/>
        <w:rPr>
          <w:b w:val="0"/>
          <w:sz w:val="24"/>
          <w:lang w:val="es-ES_tradnl"/>
        </w:rPr>
      </w:pPr>
      <w:r>
        <w:rPr>
          <w:b w:val="0"/>
          <w:sz w:val="24"/>
          <w:lang w:val="es-ES_tradnl"/>
        </w:rPr>
        <w:lastRenderedPageBreak/>
        <w:t>“Sin duda deberá renunciar a la idea de afrontar una intensa competencia intelectual, pero en los alvéolos secundarios de su colmena, la sociedad tiene lugares bastante pequeños que obvian la necesidad de eliminar a este hombre”</w:t>
      </w:r>
      <w:r>
        <w:rPr>
          <w:rStyle w:val="Refdenotaalpie"/>
          <w:b w:val="0"/>
          <w:sz w:val="24"/>
        </w:rPr>
        <w:footnoteReference w:id="3"/>
      </w:r>
    </w:p>
    <w:p w:rsidR="000E7B75" w:rsidRDefault="000E7B75" w:rsidP="000E7B75">
      <w:pPr>
        <w:spacing w:line="360" w:lineRule="auto"/>
        <w:ind w:firstLine="567"/>
        <w:jc w:val="both"/>
        <w:rPr>
          <w:b w:val="0"/>
          <w:sz w:val="24"/>
          <w:lang w:val="es-ES_tradnl"/>
        </w:rPr>
      </w:pPr>
      <w:r>
        <w:rPr>
          <w:b w:val="0"/>
          <w:sz w:val="24"/>
          <w:lang w:val="es-ES_tradnl"/>
        </w:rPr>
        <w:t xml:space="preserve">Este concepto se ajusta a lo que </w:t>
      </w:r>
      <w:proofErr w:type="spellStart"/>
      <w:r>
        <w:rPr>
          <w:b w:val="0"/>
          <w:sz w:val="24"/>
          <w:lang w:val="es-ES_tradnl"/>
        </w:rPr>
        <w:t>Durkheim</w:t>
      </w:r>
      <w:proofErr w:type="spellEnd"/>
      <w:r>
        <w:rPr>
          <w:b w:val="0"/>
          <w:sz w:val="24"/>
          <w:lang w:val="es-ES_tradnl"/>
        </w:rPr>
        <w:t xml:space="preserve"> considera una regla del método sociológico:</w:t>
      </w:r>
    </w:p>
    <w:p w:rsidR="000E7B75" w:rsidRDefault="000E7B75" w:rsidP="000E7B75">
      <w:pPr>
        <w:spacing w:line="360" w:lineRule="auto"/>
        <w:ind w:firstLine="567"/>
        <w:jc w:val="both"/>
        <w:rPr>
          <w:b w:val="0"/>
          <w:sz w:val="24"/>
          <w:lang w:val="es-ES_tradnl"/>
        </w:rPr>
      </w:pPr>
    </w:p>
    <w:p w:rsidR="000E7B75" w:rsidRDefault="000E7B75" w:rsidP="000E7B75">
      <w:pPr>
        <w:pBdr>
          <w:top w:val="thinThickSmallGap" w:sz="18" w:space="1" w:color="auto"/>
          <w:left w:val="thinThickSmallGap" w:sz="18" w:space="4" w:color="auto"/>
          <w:bottom w:val="thickThinSmallGap" w:sz="18" w:space="1" w:color="auto"/>
          <w:right w:val="thickThinSmallGap" w:sz="18" w:space="4" w:color="auto"/>
        </w:pBdr>
        <w:spacing w:line="360" w:lineRule="auto"/>
        <w:ind w:firstLine="567"/>
        <w:jc w:val="both"/>
        <w:rPr>
          <w:b w:val="0"/>
          <w:sz w:val="24"/>
          <w:lang w:val="es-ES_tradnl"/>
        </w:rPr>
      </w:pPr>
      <w:r>
        <w:rPr>
          <w:b w:val="0"/>
          <w:sz w:val="24"/>
          <w:lang w:val="es-ES_tradnl"/>
        </w:rPr>
        <w:t>La explicación de un fenómeno social por otro fenómeno social; y la explicación de un fenómeno global por otro fenómeno global.</w:t>
      </w:r>
    </w:p>
    <w:p w:rsidR="000E7B75" w:rsidRDefault="000E7B75" w:rsidP="000E7B75">
      <w:pPr>
        <w:spacing w:line="360" w:lineRule="auto"/>
        <w:ind w:firstLine="567"/>
        <w:jc w:val="both"/>
        <w:rPr>
          <w:b w:val="0"/>
          <w:sz w:val="24"/>
          <w:lang w:val="es-ES_tradnl"/>
        </w:rPr>
      </w:pPr>
    </w:p>
    <w:p w:rsidR="000E7B75" w:rsidRDefault="000E7B75" w:rsidP="000E7B75">
      <w:pPr>
        <w:spacing w:line="360" w:lineRule="auto"/>
        <w:ind w:firstLine="567"/>
        <w:jc w:val="both"/>
        <w:rPr>
          <w:b w:val="0"/>
          <w:sz w:val="24"/>
          <w:lang w:val="es-ES_tradnl"/>
        </w:rPr>
      </w:pPr>
      <w:r>
        <w:rPr>
          <w:b w:val="0"/>
          <w:sz w:val="24"/>
          <w:lang w:val="es-ES_tradnl"/>
        </w:rPr>
        <w:t xml:space="preserve">En consecuencia: </w:t>
      </w:r>
    </w:p>
    <w:p w:rsidR="000E7B75" w:rsidRDefault="000E7B75" w:rsidP="000E7B75">
      <w:pPr>
        <w:spacing w:line="360" w:lineRule="auto"/>
        <w:ind w:firstLine="567"/>
        <w:jc w:val="both"/>
        <w:rPr>
          <w:b w:val="0"/>
          <w:sz w:val="24"/>
          <w:lang w:val="es-ES_tradnl"/>
        </w:rPr>
      </w:pPr>
    </w:p>
    <w:p w:rsidR="000E7B75" w:rsidRDefault="000E7B75" w:rsidP="000E7B75">
      <w:pPr>
        <w:numPr>
          <w:ilvl w:val="0"/>
          <w:numId w:val="6"/>
        </w:numPr>
        <w:tabs>
          <w:tab w:val="clear" w:pos="360"/>
          <w:tab w:val="num" w:pos="851"/>
        </w:tabs>
        <w:spacing w:line="360" w:lineRule="auto"/>
        <w:ind w:left="0" w:firstLine="567"/>
        <w:jc w:val="both"/>
        <w:rPr>
          <w:b w:val="0"/>
          <w:sz w:val="24"/>
          <w:lang w:val="es-ES_tradnl"/>
        </w:rPr>
      </w:pPr>
      <w:r>
        <w:rPr>
          <w:b w:val="0"/>
          <w:sz w:val="24"/>
          <w:lang w:val="es-ES_tradnl"/>
        </w:rPr>
        <w:t>La diferenciación social, fenómeno característico de las sociedades modernas, seria la condición creadora de la libertad individual.</w:t>
      </w:r>
    </w:p>
    <w:p w:rsidR="000E7B75" w:rsidRDefault="000E7B75" w:rsidP="000E7B75">
      <w:pPr>
        <w:spacing w:line="360" w:lineRule="auto"/>
        <w:jc w:val="both"/>
        <w:rPr>
          <w:b w:val="0"/>
          <w:sz w:val="24"/>
          <w:lang w:val="es-ES_tradnl"/>
        </w:rPr>
      </w:pPr>
    </w:p>
    <w:p w:rsidR="000E7B75" w:rsidRDefault="000E7B75" w:rsidP="000E7B75">
      <w:pPr>
        <w:numPr>
          <w:ilvl w:val="0"/>
          <w:numId w:val="6"/>
        </w:numPr>
        <w:tabs>
          <w:tab w:val="clear" w:pos="360"/>
          <w:tab w:val="num" w:pos="851"/>
        </w:tabs>
        <w:spacing w:line="360" w:lineRule="auto"/>
        <w:ind w:left="0" w:firstLine="567"/>
        <w:jc w:val="both"/>
        <w:rPr>
          <w:b w:val="0"/>
          <w:sz w:val="24"/>
          <w:lang w:val="es-ES_tradnl"/>
        </w:rPr>
      </w:pPr>
      <w:r>
        <w:rPr>
          <w:b w:val="0"/>
          <w:sz w:val="24"/>
          <w:lang w:val="es-ES_tradnl"/>
        </w:rPr>
        <w:t>En esta sociedad individualista el problema fundamental es mantener el mínimo de conciencia colectiva sin la cual la solidaridad orgánica generaría la desintegración social.</w:t>
      </w:r>
    </w:p>
    <w:p w:rsidR="000E7B75" w:rsidRDefault="000E7B75" w:rsidP="000E7B75">
      <w:pPr>
        <w:spacing w:line="360" w:lineRule="auto"/>
        <w:jc w:val="both"/>
        <w:rPr>
          <w:b w:val="0"/>
          <w:sz w:val="24"/>
          <w:lang w:val="es-ES_tradnl"/>
        </w:rPr>
      </w:pPr>
    </w:p>
    <w:p w:rsidR="000E7B75" w:rsidRDefault="000E7B75" w:rsidP="000E7B75">
      <w:pPr>
        <w:spacing w:line="360" w:lineRule="auto"/>
        <w:ind w:firstLine="567"/>
        <w:jc w:val="both"/>
        <w:rPr>
          <w:i/>
          <w:sz w:val="32"/>
          <w:lang w:val="es-ES_tradnl"/>
        </w:rPr>
      </w:pPr>
      <w:r>
        <w:rPr>
          <w:i/>
          <w:sz w:val="32"/>
          <w:lang w:val="es-ES_tradnl"/>
        </w:rPr>
        <w:t>El suicidio como hecho social:</w:t>
      </w:r>
    </w:p>
    <w:p w:rsidR="000E7B75" w:rsidRDefault="000E7B75" w:rsidP="000E7B75">
      <w:pPr>
        <w:pStyle w:val="Ttulo1"/>
        <w:spacing w:before="0" w:after="0"/>
        <w:jc w:val="left"/>
        <w:rPr>
          <w:i/>
          <w:sz w:val="24"/>
        </w:rPr>
      </w:pPr>
      <w:r>
        <w:rPr>
          <w:i/>
          <w:sz w:val="24"/>
        </w:rPr>
        <w:t>El Suicidio (1897)</w:t>
      </w:r>
    </w:p>
    <w:p w:rsidR="000E7B75" w:rsidRDefault="000E7B75" w:rsidP="000E7B75">
      <w:pPr>
        <w:spacing w:line="360" w:lineRule="auto"/>
        <w:ind w:firstLine="567"/>
        <w:jc w:val="both"/>
        <w:rPr>
          <w:b w:val="0"/>
          <w:sz w:val="24"/>
          <w:lang w:val="es-ES_tradnl"/>
        </w:rPr>
      </w:pPr>
      <w:r>
        <w:rPr>
          <w:b w:val="0"/>
          <w:sz w:val="24"/>
          <w:lang w:val="es-ES_tradnl"/>
        </w:rPr>
        <w:t>Este tema se vincula estrechamente con el estudio de la diferenciación social.</w:t>
      </w:r>
    </w:p>
    <w:p w:rsidR="000E7B75" w:rsidRDefault="000E7B75" w:rsidP="000E7B75">
      <w:pPr>
        <w:spacing w:line="360" w:lineRule="auto"/>
        <w:ind w:firstLine="567"/>
        <w:jc w:val="both"/>
        <w:rPr>
          <w:b w:val="0"/>
          <w:sz w:val="24"/>
          <w:lang w:val="es-ES_tradnl"/>
        </w:rPr>
      </w:pPr>
      <w:r>
        <w:rPr>
          <w:b w:val="0"/>
          <w:sz w:val="24"/>
          <w:lang w:val="es-ES_tradnl"/>
        </w:rPr>
        <w:t>Señala al suicidio como una expresión patológica de la organización moderna de la vida comunitaria.</w:t>
      </w:r>
    </w:p>
    <w:p w:rsidR="000E7B75" w:rsidRDefault="000E7B75" w:rsidP="000E7B75">
      <w:pPr>
        <w:spacing w:line="360" w:lineRule="auto"/>
        <w:ind w:firstLine="567"/>
        <w:jc w:val="both"/>
        <w:rPr>
          <w:b w:val="0"/>
          <w:sz w:val="24"/>
          <w:lang w:val="es-ES_tradnl"/>
        </w:rPr>
      </w:pPr>
    </w:p>
    <w:p w:rsidR="000E7B75" w:rsidRDefault="000E7B75" w:rsidP="000E7B75">
      <w:pPr>
        <w:spacing w:before="120" w:after="120" w:line="360" w:lineRule="auto"/>
        <w:ind w:firstLine="567"/>
        <w:jc w:val="both"/>
        <w:rPr>
          <w:b w:val="0"/>
          <w:i/>
          <w:sz w:val="24"/>
          <w:lang w:val="es-ES_tradnl"/>
        </w:rPr>
      </w:pPr>
      <w:r>
        <w:rPr>
          <w:b w:val="0"/>
          <w:i/>
          <w:sz w:val="24"/>
          <w:lang w:val="es-ES_tradnl"/>
        </w:rPr>
        <w:t>Rasgos patológicos de la sociedad moderna:</w:t>
      </w:r>
    </w:p>
    <w:p w:rsidR="000E7B75" w:rsidRDefault="000E7B75" w:rsidP="000E7B75">
      <w:pPr>
        <w:numPr>
          <w:ilvl w:val="0"/>
          <w:numId w:val="7"/>
        </w:numPr>
        <w:spacing w:before="120" w:after="120" w:line="360" w:lineRule="auto"/>
        <w:ind w:left="927"/>
        <w:jc w:val="both"/>
        <w:rPr>
          <w:b w:val="0"/>
          <w:sz w:val="24"/>
          <w:lang w:val="es-ES_tradnl"/>
        </w:rPr>
      </w:pPr>
      <w:r>
        <w:rPr>
          <w:b w:val="0"/>
          <w:sz w:val="24"/>
          <w:lang w:val="es-ES_tradnl"/>
        </w:rPr>
        <w:t>Anomia.</w:t>
      </w:r>
    </w:p>
    <w:p w:rsidR="000E7B75" w:rsidRDefault="000E7B75" w:rsidP="000E7B75">
      <w:pPr>
        <w:numPr>
          <w:ilvl w:val="0"/>
          <w:numId w:val="7"/>
        </w:numPr>
        <w:spacing w:before="120" w:after="120" w:line="360" w:lineRule="auto"/>
        <w:ind w:left="927"/>
        <w:jc w:val="both"/>
        <w:rPr>
          <w:b w:val="0"/>
          <w:sz w:val="24"/>
          <w:lang w:val="es-ES_tradnl"/>
        </w:rPr>
      </w:pPr>
      <w:r>
        <w:rPr>
          <w:b w:val="0"/>
          <w:sz w:val="24"/>
          <w:lang w:val="es-ES_tradnl"/>
        </w:rPr>
        <w:t>Crisis económica.</w:t>
      </w:r>
    </w:p>
    <w:p w:rsidR="000E7B75" w:rsidRDefault="000E7B75" w:rsidP="000E7B75">
      <w:pPr>
        <w:numPr>
          <w:ilvl w:val="0"/>
          <w:numId w:val="7"/>
        </w:numPr>
        <w:spacing w:before="120" w:after="120" w:line="360" w:lineRule="auto"/>
        <w:ind w:left="927"/>
        <w:jc w:val="both"/>
        <w:rPr>
          <w:b w:val="0"/>
          <w:sz w:val="24"/>
          <w:lang w:val="es-ES_tradnl"/>
        </w:rPr>
      </w:pPr>
      <w:r>
        <w:rPr>
          <w:b w:val="0"/>
          <w:sz w:val="24"/>
          <w:lang w:val="es-ES_tradnl"/>
        </w:rPr>
        <w:t>Inadaptación de los trabajadores a sus respectivos empleos (oficio inadecuado).</w:t>
      </w:r>
    </w:p>
    <w:p w:rsidR="000E7B75" w:rsidRDefault="000E7B75" w:rsidP="000E7B75">
      <w:pPr>
        <w:numPr>
          <w:ilvl w:val="0"/>
          <w:numId w:val="7"/>
        </w:numPr>
        <w:spacing w:before="120" w:after="120" w:line="360" w:lineRule="auto"/>
        <w:ind w:left="927"/>
        <w:jc w:val="both"/>
        <w:rPr>
          <w:b w:val="0"/>
          <w:sz w:val="24"/>
          <w:lang w:val="es-ES_tradnl"/>
        </w:rPr>
      </w:pPr>
      <w:r>
        <w:rPr>
          <w:b w:val="0"/>
          <w:sz w:val="24"/>
          <w:lang w:val="es-ES_tradnl"/>
        </w:rPr>
        <w:t>Violencia de las reivindicaciones, que se expresan en protestas sociales.</w:t>
      </w:r>
    </w:p>
    <w:p w:rsidR="000E7B75" w:rsidRDefault="000E7B75" w:rsidP="000E7B75">
      <w:pPr>
        <w:spacing w:before="120" w:after="120" w:line="360" w:lineRule="auto"/>
        <w:ind w:firstLine="567"/>
        <w:jc w:val="both"/>
        <w:rPr>
          <w:b w:val="0"/>
          <w:sz w:val="24"/>
          <w:lang w:val="es-ES_tradnl"/>
        </w:rPr>
      </w:pPr>
      <w:r>
        <w:rPr>
          <w:b w:val="0"/>
          <w:sz w:val="24"/>
          <w:lang w:val="es-ES_tradnl"/>
        </w:rPr>
        <w:lastRenderedPageBreak/>
        <w:t>Si los valores compartidos se debilitan, si la esfera de las creencias se reduce excesivamente, la desintegración amenaza a la sociedad.</w:t>
      </w:r>
    </w:p>
    <w:p w:rsidR="000E7B75" w:rsidRDefault="000E7B75" w:rsidP="000E7B75">
      <w:pPr>
        <w:spacing w:before="120" w:after="120" w:line="360" w:lineRule="auto"/>
        <w:ind w:firstLine="567"/>
        <w:jc w:val="both"/>
        <w:rPr>
          <w:b w:val="0"/>
          <w:sz w:val="24"/>
          <w:lang w:val="es-ES_tradnl"/>
        </w:rPr>
      </w:pPr>
      <w:r>
        <w:rPr>
          <w:b w:val="0"/>
          <w:sz w:val="24"/>
          <w:lang w:val="es-ES_tradnl"/>
        </w:rPr>
        <w:t>El problema fundamental de las sociedades modernas, como el de todas las sociedades, es por lo tanto, la relación de los individuos, en el sentido de pertenencia a los grupos.</w:t>
      </w:r>
    </w:p>
    <w:p w:rsidR="000E7B75" w:rsidRDefault="000E7B75" w:rsidP="000E7B75">
      <w:pPr>
        <w:spacing w:before="120" w:after="120" w:line="360" w:lineRule="auto"/>
        <w:ind w:firstLine="567"/>
        <w:jc w:val="both"/>
        <w:rPr>
          <w:b w:val="0"/>
          <w:sz w:val="24"/>
          <w:lang w:val="es-ES_tradnl"/>
        </w:rPr>
      </w:pPr>
      <w:r>
        <w:rPr>
          <w:b w:val="0"/>
          <w:sz w:val="24"/>
          <w:lang w:val="es-ES_tradnl"/>
        </w:rPr>
        <w:t>Ante el peligro de desintegración, la solución sería la organización de grupos profesionales que favorecerían la integración de los individuos a la comunidad.</w:t>
      </w:r>
    </w:p>
    <w:p w:rsidR="000E7B75" w:rsidRDefault="000E7B75" w:rsidP="000E7B75">
      <w:pPr>
        <w:spacing w:before="120" w:after="120" w:line="360" w:lineRule="auto"/>
        <w:ind w:firstLine="567"/>
        <w:jc w:val="both"/>
        <w:rPr>
          <w:b w:val="0"/>
          <w:sz w:val="24"/>
          <w:lang w:val="es-ES_tradnl"/>
        </w:rPr>
      </w:pPr>
      <w:proofErr w:type="spellStart"/>
      <w:r>
        <w:rPr>
          <w:b w:val="0"/>
          <w:sz w:val="24"/>
          <w:lang w:val="es-ES_tradnl"/>
        </w:rPr>
        <w:t>Durkheim</w:t>
      </w:r>
      <w:proofErr w:type="spellEnd"/>
      <w:r>
        <w:rPr>
          <w:b w:val="0"/>
          <w:sz w:val="24"/>
          <w:lang w:val="es-ES_tradnl"/>
        </w:rPr>
        <w:t xml:space="preserve"> con su análisis del suicidio quiere demostrar hasta qué punto los individuos están determinados por su realidad colectiva.</w:t>
      </w:r>
    </w:p>
    <w:p w:rsidR="000E7B75" w:rsidRDefault="000E7B75" w:rsidP="000E7B75">
      <w:pPr>
        <w:spacing w:before="120" w:after="120" w:line="360" w:lineRule="auto"/>
        <w:ind w:firstLine="567"/>
        <w:jc w:val="both"/>
        <w:rPr>
          <w:b w:val="0"/>
          <w:sz w:val="24"/>
          <w:lang w:val="es-ES_tradnl"/>
        </w:rPr>
      </w:pPr>
      <w:r>
        <w:rPr>
          <w:b w:val="0"/>
          <w:sz w:val="24"/>
          <w:lang w:val="es-ES_tradnl"/>
        </w:rPr>
        <w:t>Comienza metodológicamente con una descripción del fenómeno, continúa con una refutación de las interpretaciones anteriores, luego plantea una caracterización  de los tipos de suicidio, y finalmente sobre la base de esta tipología, desarrolla una teoría general del fenómeno considerado.</w:t>
      </w:r>
    </w:p>
    <w:p w:rsidR="000E7B75" w:rsidRDefault="000E7B75" w:rsidP="000E7B75">
      <w:pPr>
        <w:spacing w:before="120" w:after="120" w:line="360" w:lineRule="auto"/>
        <w:ind w:firstLine="567"/>
        <w:jc w:val="both"/>
        <w:rPr>
          <w:b w:val="0"/>
          <w:sz w:val="24"/>
          <w:lang w:val="es-ES_tradnl"/>
        </w:rPr>
      </w:pPr>
      <w:r>
        <w:rPr>
          <w:b w:val="0"/>
          <w:sz w:val="24"/>
          <w:lang w:val="es-ES_tradnl"/>
        </w:rPr>
        <w:t>El suicidio, define “es todo caso de muerte que resulta directa o indirectamente de un acto positivo o negativo realizado por la víctima misma, y que según ella sabía, debía producir este resultado”</w:t>
      </w:r>
      <w:r>
        <w:rPr>
          <w:rStyle w:val="Refdenotaalpie"/>
          <w:b w:val="0"/>
          <w:sz w:val="24"/>
        </w:rPr>
        <w:footnoteReference w:id="4"/>
      </w:r>
    </w:p>
    <w:p w:rsidR="000E7B75" w:rsidRDefault="000E7B75" w:rsidP="000E7B75">
      <w:pPr>
        <w:spacing w:before="120" w:after="120" w:line="360" w:lineRule="auto"/>
        <w:ind w:firstLine="567"/>
        <w:jc w:val="both"/>
        <w:rPr>
          <w:b w:val="0"/>
          <w:sz w:val="24"/>
          <w:lang w:val="es-ES_tradnl"/>
        </w:rPr>
      </w:pPr>
      <w:r>
        <w:rPr>
          <w:sz w:val="24"/>
          <w:lang w:val="es-ES_tradnl"/>
        </w:rPr>
        <w:t>Acto positivo</w:t>
      </w:r>
      <w:r>
        <w:rPr>
          <w:b w:val="0"/>
          <w:sz w:val="24"/>
          <w:lang w:val="es-ES_tradnl"/>
        </w:rPr>
        <w:t>: sería por ejemplo dispararse un tiro en la sien.</w:t>
      </w:r>
    </w:p>
    <w:p w:rsidR="000E7B75" w:rsidRDefault="000E7B75" w:rsidP="000E7B75">
      <w:pPr>
        <w:spacing w:before="120" w:after="120" w:line="360" w:lineRule="auto"/>
        <w:ind w:firstLine="567"/>
        <w:jc w:val="both"/>
        <w:rPr>
          <w:b w:val="0"/>
          <w:sz w:val="24"/>
          <w:lang w:val="es-ES_tradnl"/>
        </w:rPr>
      </w:pPr>
      <w:r>
        <w:rPr>
          <w:sz w:val="24"/>
          <w:lang w:val="es-ES_tradnl"/>
        </w:rPr>
        <w:t>Acto negativo seria</w:t>
      </w:r>
      <w:r>
        <w:rPr>
          <w:b w:val="0"/>
          <w:sz w:val="24"/>
          <w:lang w:val="es-ES_tradnl"/>
        </w:rPr>
        <w:t>: rehusar todo alimento hasta dejarse morir.</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Engloba formas no clásicas, como el capitán del barco que se hunde con él, o el </w:t>
      </w:r>
      <w:proofErr w:type="spellStart"/>
      <w:r>
        <w:rPr>
          <w:b w:val="0"/>
          <w:sz w:val="24"/>
          <w:lang w:val="es-ES_tradnl"/>
        </w:rPr>
        <w:t>samurai</w:t>
      </w:r>
      <w:proofErr w:type="spellEnd"/>
      <w:r>
        <w:rPr>
          <w:b w:val="0"/>
          <w:sz w:val="24"/>
          <w:lang w:val="es-ES_tradnl"/>
        </w:rPr>
        <w:t xml:space="preserve"> que se mata porque se cree deshonrado.</w:t>
      </w:r>
    </w:p>
    <w:p w:rsidR="000E7B75" w:rsidRDefault="000E7B75" w:rsidP="000E7B75">
      <w:pPr>
        <w:spacing w:before="120" w:after="120" w:line="360" w:lineRule="auto"/>
        <w:ind w:firstLine="567"/>
        <w:jc w:val="both"/>
        <w:rPr>
          <w:b w:val="0"/>
          <w:sz w:val="24"/>
          <w:lang w:val="es-ES_tradnl"/>
        </w:rPr>
      </w:pPr>
      <w:r>
        <w:rPr>
          <w:b w:val="0"/>
          <w:sz w:val="24"/>
          <w:lang w:val="es-ES_tradnl"/>
        </w:rPr>
        <w:t>Las estadísticas demuestran inmediatamente que la tasa de suicidios, es decir, la frecuencia de suicidios para una población dada, es relativamente constante.</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La tasa de suicidio es un fenómeno social y esto es lo que </w:t>
      </w:r>
      <w:proofErr w:type="spellStart"/>
      <w:r>
        <w:rPr>
          <w:b w:val="0"/>
          <w:sz w:val="24"/>
          <w:lang w:val="es-ES_tradnl"/>
        </w:rPr>
        <w:t>Durkheim</w:t>
      </w:r>
      <w:proofErr w:type="spellEnd"/>
      <w:r>
        <w:rPr>
          <w:b w:val="0"/>
          <w:sz w:val="24"/>
          <w:lang w:val="es-ES_tradnl"/>
        </w:rPr>
        <w:t xml:space="preserve"> pretende explicar.</w:t>
      </w:r>
    </w:p>
    <w:p w:rsidR="000E7B75" w:rsidRDefault="000E7B75" w:rsidP="000E7B75">
      <w:pPr>
        <w:spacing w:before="120" w:after="120" w:line="360" w:lineRule="auto"/>
        <w:ind w:firstLine="567"/>
        <w:jc w:val="both"/>
        <w:rPr>
          <w:b w:val="0"/>
          <w:sz w:val="24"/>
          <w:lang w:val="es-ES_tradnl"/>
        </w:rPr>
      </w:pPr>
      <w:r>
        <w:rPr>
          <w:b w:val="0"/>
          <w:sz w:val="24"/>
          <w:lang w:val="es-ES_tradnl"/>
        </w:rPr>
        <w:t>Reconoce que hay una predisposición psicológica al suicidio que puede explicarse en términos psicológicos o psicopatológicos, pero la fuerza que determina el suicidio no es psicológica sino social, según el autor.</w:t>
      </w:r>
    </w:p>
    <w:p w:rsidR="000E7B75" w:rsidRDefault="000E7B75" w:rsidP="000E7B75">
      <w:pPr>
        <w:spacing w:before="120" w:after="120" w:line="360" w:lineRule="auto"/>
        <w:ind w:firstLine="567"/>
        <w:jc w:val="both"/>
        <w:rPr>
          <w:b w:val="0"/>
          <w:sz w:val="24"/>
          <w:lang w:val="es-ES_tradnl"/>
        </w:rPr>
      </w:pPr>
      <w:r>
        <w:rPr>
          <w:b w:val="0"/>
          <w:sz w:val="24"/>
          <w:lang w:val="es-ES_tradnl"/>
        </w:rPr>
        <w:t>La discusión científica está centrada alrededor de estos dos términos: predisposición psicológica y determinación social.</w:t>
      </w:r>
    </w:p>
    <w:p w:rsidR="000E7B75" w:rsidRDefault="000E7B75" w:rsidP="000E7B75">
      <w:pPr>
        <w:spacing w:before="120" w:after="120" w:line="360" w:lineRule="auto"/>
        <w:ind w:firstLine="567"/>
        <w:jc w:val="both"/>
        <w:rPr>
          <w:b w:val="0"/>
          <w:sz w:val="24"/>
          <w:lang w:val="es-ES_tradnl"/>
        </w:rPr>
      </w:pPr>
      <w:r>
        <w:rPr>
          <w:b w:val="0"/>
          <w:sz w:val="24"/>
          <w:lang w:val="es-ES_tradnl"/>
        </w:rPr>
        <w:lastRenderedPageBreak/>
        <w:t>En su análisis, la tasa de suicidios no estaría determinada por la imitación.</w:t>
      </w:r>
    </w:p>
    <w:p w:rsidR="000E7B75" w:rsidRDefault="000E7B75" w:rsidP="000E7B75">
      <w:pPr>
        <w:spacing w:before="120" w:after="120" w:line="360" w:lineRule="auto"/>
        <w:ind w:firstLine="567"/>
        <w:jc w:val="both"/>
        <w:rPr>
          <w:b w:val="0"/>
          <w:sz w:val="24"/>
          <w:lang w:val="es-ES_tradnl"/>
        </w:rPr>
      </w:pPr>
      <w:r>
        <w:rPr>
          <w:b w:val="0"/>
          <w:sz w:val="24"/>
          <w:lang w:val="es-ES_tradnl"/>
        </w:rPr>
        <w:t>Por ejemplo: la disparidad de tasas de suicidios en regiones geográficas próximas demuestra que no existe el contagio, sino características propias de cada organización social que inciden en esta tasa de suicidios.</w:t>
      </w:r>
    </w:p>
    <w:p w:rsidR="000E7B75" w:rsidRDefault="000E7B75" w:rsidP="000E7B75">
      <w:pPr>
        <w:spacing w:before="120" w:after="120" w:line="360" w:lineRule="auto"/>
        <w:ind w:firstLine="567"/>
        <w:jc w:val="both"/>
        <w:rPr>
          <w:b w:val="0"/>
          <w:sz w:val="24"/>
          <w:lang w:val="es-ES_tradnl"/>
        </w:rPr>
      </w:pPr>
      <w:r>
        <w:rPr>
          <w:sz w:val="24"/>
          <w:lang w:val="es-ES_tradnl"/>
        </w:rPr>
        <w:t>El suicidio egoísta</w:t>
      </w:r>
      <w:r>
        <w:rPr>
          <w:b w:val="0"/>
          <w:sz w:val="24"/>
          <w:lang w:val="es-ES_tradnl"/>
        </w:rPr>
        <w:t>: seria producto de toda situación que tienda a aumentar la disparidad entre los deseos y la satisfacción. Tenderían los individuos a quitarse la vida cuando piensan esencialmente en sí mismos, cuando no están integrados en un grupo social, cuando la autoridad del grupo y la fuerza de las obligaciones impuestas por el medio no reduce los deseos que los animan de acuerdo a las posibilidades realizables dentro  del destino humano.</w:t>
      </w:r>
    </w:p>
    <w:p w:rsidR="000E7B75" w:rsidRDefault="000E7B75" w:rsidP="000E7B75">
      <w:pPr>
        <w:spacing w:before="120" w:after="120" w:line="360" w:lineRule="auto"/>
        <w:ind w:firstLine="567"/>
        <w:jc w:val="both"/>
        <w:rPr>
          <w:b w:val="0"/>
          <w:sz w:val="24"/>
          <w:lang w:val="es-ES_tradnl"/>
        </w:rPr>
      </w:pPr>
      <w:r>
        <w:rPr>
          <w:b w:val="0"/>
          <w:sz w:val="24"/>
          <w:lang w:val="es-ES_tradnl"/>
        </w:rPr>
        <w:t>Cuando no hay resignación ante las limitaciones a la satisfacción de los deseos.</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El segundo tipo de suicidio, es el </w:t>
      </w:r>
      <w:r>
        <w:rPr>
          <w:sz w:val="24"/>
          <w:lang w:val="es-ES_tradnl"/>
        </w:rPr>
        <w:t>altruista:</w:t>
      </w:r>
      <w:r>
        <w:rPr>
          <w:b w:val="0"/>
          <w:sz w:val="24"/>
          <w:lang w:val="es-ES_tradnl"/>
        </w:rPr>
        <w:t xml:space="preserve"> por ejemplo el de la viuda en </w:t>
      </w:r>
      <w:smartTag w:uri="urn:schemas-microsoft-com:office:smarttags" w:element="PersonName">
        <w:smartTagPr>
          <w:attr w:name="ProductID" w:val="la India"/>
        </w:smartTagPr>
        <w:r>
          <w:rPr>
            <w:b w:val="0"/>
            <w:sz w:val="24"/>
            <w:lang w:val="es-ES_tradnl"/>
          </w:rPr>
          <w:t>la India</w:t>
        </w:r>
      </w:smartTag>
      <w:r>
        <w:rPr>
          <w:b w:val="0"/>
          <w:sz w:val="24"/>
          <w:lang w:val="es-ES_tradnl"/>
        </w:rPr>
        <w:t>, es la total desaparición del individuo en el grupo, de sus aspiraciones individuales dentro de los mandatos sociales ya que dentro de esa cultura luego de la muerte del esposo, la mujer debe poner fin a su vida.</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La </w:t>
      </w:r>
      <w:r>
        <w:rPr>
          <w:sz w:val="24"/>
          <w:lang w:val="es-ES_tradnl"/>
        </w:rPr>
        <w:t xml:space="preserve">corriente </w:t>
      </w:r>
      <w:proofErr w:type="spellStart"/>
      <w:r>
        <w:rPr>
          <w:sz w:val="24"/>
          <w:lang w:val="es-ES_tradnl"/>
        </w:rPr>
        <w:t>suicidógena</w:t>
      </w:r>
      <w:proofErr w:type="spellEnd"/>
      <w:r>
        <w:rPr>
          <w:b w:val="0"/>
          <w:sz w:val="24"/>
          <w:lang w:val="es-ES_tradnl"/>
        </w:rPr>
        <w:t xml:space="preserve"> puede elegir dos tipos de hombres, los que están excesivamente apartados del grupo social y los que no lo están lo suficiente.</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El </w:t>
      </w:r>
      <w:r>
        <w:rPr>
          <w:sz w:val="24"/>
          <w:lang w:val="es-ES_tradnl"/>
        </w:rPr>
        <w:t xml:space="preserve">suicidio </w:t>
      </w:r>
      <w:proofErr w:type="spellStart"/>
      <w:r>
        <w:rPr>
          <w:sz w:val="24"/>
          <w:lang w:val="es-ES_tradnl"/>
        </w:rPr>
        <w:t>anómico</w:t>
      </w:r>
      <w:proofErr w:type="spellEnd"/>
      <w:r>
        <w:rPr>
          <w:b w:val="0"/>
          <w:sz w:val="24"/>
          <w:lang w:val="es-ES_tradnl"/>
        </w:rPr>
        <w:t xml:space="preserve"> respondería a la existencia de normas contrapuestas que sumergen al individuo en una confusión emocional que le hace imposible resolver el conflicto que se le haya presentado.</w:t>
      </w:r>
    </w:p>
    <w:p w:rsidR="000E7B75" w:rsidRDefault="000E7B75" w:rsidP="000E7B75">
      <w:pPr>
        <w:spacing w:before="120" w:after="120" w:line="360" w:lineRule="auto"/>
        <w:ind w:firstLine="567"/>
        <w:jc w:val="both"/>
        <w:rPr>
          <w:b w:val="0"/>
          <w:sz w:val="24"/>
          <w:lang w:val="es-ES_tradnl"/>
        </w:rPr>
      </w:pPr>
      <w:r>
        <w:rPr>
          <w:b w:val="0"/>
          <w:sz w:val="24"/>
          <w:lang w:val="es-ES_tradnl"/>
        </w:rPr>
        <w:t>Los suicidios aumentan con los ciclos depresivos de la economía pero también con los ciclos de prosperidad.</w:t>
      </w:r>
    </w:p>
    <w:p w:rsidR="000E7B75" w:rsidRDefault="000E7B75" w:rsidP="000E7B75">
      <w:pPr>
        <w:spacing w:before="120" w:after="120" w:line="360" w:lineRule="auto"/>
        <w:ind w:firstLine="567"/>
        <w:jc w:val="both"/>
        <w:rPr>
          <w:b w:val="0"/>
          <w:sz w:val="24"/>
          <w:lang w:val="es-ES_tradnl"/>
        </w:rPr>
      </w:pPr>
      <w:r>
        <w:rPr>
          <w:b w:val="0"/>
          <w:sz w:val="24"/>
          <w:lang w:val="es-ES_tradnl"/>
        </w:rPr>
        <w:t>Lo que le interesa es la crisis de la sociedad moderna que se define por la desintegración social y la debilidad de los vínculos que relacionan al individuo con los grupos.</w:t>
      </w:r>
    </w:p>
    <w:p w:rsidR="000E7B75" w:rsidRDefault="000E7B75" w:rsidP="000E7B75">
      <w:pPr>
        <w:spacing w:before="120" w:after="120" w:line="360" w:lineRule="auto"/>
        <w:ind w:firstLine="567"/>
        <w:jc w:val="both"/>
        <w:rPr>
          <w:b w:val="0"/>
          <w:sz w:val="24"/>
          <w:lang w:val="es-ES_tradnl"/>
        </w:rPr>
      </w:pPr>
      <w:r>
        <w:rPr>
          <w:b w:val="0"/>
          <w:sz w:val="24"/>
          <w:lang w:val="es-ES_tradnl"/>
        </w:rPr>
        <w:t>El hombre divorciado, por ese motivo estaría más amenazado por el suicidio que la mujer.</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El suicidio </w:t>
      </w:r>
      <w:proofErr w:type="spellStart"/>
      <w:r>
        <w:rPr>
          <w:b w:val="0"/>
          <w:sz w:val="24"/>
          <w:lang w:val="es-ES_tradnl"/>
        </w:rPr>
        <w:t>anómico</w:t>
      </w:r>
      <w:proofErr w:type="spellEnd"/>
      <w:r>
        <w:rPr>
          <w:b w:val="0"/>
          <w:sz w:val="24"/>
          <w:lang w:val="es-ES_tradnl"/>
        </w:rPr>
        <w:t xml:space="preserve"> afectaría a los individuos a causa de las condiciones de existencia que caracterizan a las sociedades modernas. En estas sociedades la existencia social ya no está regulada por la costumbre, los individuos compiten unos con otros. Y los problemas de la convivencia no encuentran criterios sólidos para su resolución.</w:t>
      </w:r>
    </w:p>
    <w:p w:rsidR="000E7B75" w:rsidRDefault="000E7B75" w:rsidP="000E7B75">
      <w:pPr>
        <w:spacing w:before="120" w:after="120" w:line="360" w:lineRule="auto"/>
        <w:ind w:firstLine="567"/>
        <w:jc w:val="both"/>
        <w:rPr>
          <w:b w:val="0"/>
          <w:sz w:val="24"/>
          <w:lang w:val="es-ES_tradnl"/>
        </w:rPr>
      </w:pPr>
      <w:r>
        <w:rPr>
          <w:b w:val="0"/>
          <w:sz w:val="24"/>
          <w:lang w:val="es-ES_tradnl"/>
        </w:rPr>
        <w:lastRenderedPageBreak/>
        <w:t xml:space="preserve">Se puede resumir así la teoría de </w:t>
      </w:r>
      <w:proofErr w:type="spellStart"/>
      <w:r>
        <w:rPr>
          <w:b w:val="0"/>
          <w:sz w:val="24"/>
          <w:lang w:val="es-ES_tradnl"/>
        </w:rPr>
        <w:t>Durkheim</w:t>
      </w:r>
      <w:proofErr w:type="spellEnd"/>
      <w:r>
        <w:rPr>
          <w:b w:val="0"/>
          <w:sz w:val="24"/>
          <w:lang w:val="es-ES_tradnl"/>
        </w:rPr>
        <w:t>:</w:t>
      </w:r>
    </w:p>
    <w:p w:rsidR="000E7B75" w:rsidRDefault="000E7B75" w:rsidP="000E7B75">
      <w:pPr>
        <w:numPr>
          <w:ilvl w:val="0"/>
          <w:numId w:val="8"/>
        </w:numPr>
        <w:tabs>
          <w:tab w:val="clear" w:pos="927"/>
          <w:tab w:val="num" w:pos="851"/>
        </w:tabs>
        <w:spacing w:before="120" w:after="120" w:line="360" w:lineRule="auto"/>
        <w:jc w:val="both"/>
        <w:rPr>
          <w:b w:val="0"/>
          <w:sz w:val="24"/>
          <w:lang w:val="es-ES_tradnl"/>
        </w:rPr>
      </w:pPr>
      <w:r>
        <w:rPr>
          <w:b w:val="0"/>
          <w:sz w:val="24"/>
          <w:lang w:val="es-ES_tradnl"/>
        </w:rPr>
        <w:t>Los suicidios son fenómenos individuales que responden a causas esencialmente sociales.</w:t>
      </w:r>
    </w:p>
    <w:p w:rsidR="000E7B75" w:rsidRDefault="000E7B75" w:rsidP="000E7B75">
      <w:pPr>
        <w:numPr>
          <w:ilvl w:val="0"/>
          <w:numId w:val="8"/>
        </w:numPr>
        <w:tabs>
          <w:tab w:val="clear" w:pos="927"/>
          <w:tab w:val="num" w:pos="851"/>
        </w:tabs>
        <w:spacing w:before="120" w:after="120" w:line="360" w:lineRule="auto"/>
        <w:jc w:val="both"/>
        <w:rPr>
          <w:b w:val="0"/>
          <w:sz w:val="24"/>
          <w:lang w:val="es-ES_tradnl"/>
        </w:rPr>
      </w:pPr>
      <w:r>
        <w:rPr>
          <w:b w:val="0"/>
          <w:sz w:val="24"/>
          <w:lang w:val="es-ES_tradnl"/>
        </w:rPr>
        <w:t xml:space="preserve">Hay corrientes </w:t>
      </w:r>
      <w:proofErr w:type="spellStart"/>
      <w:r>
        <w:rPr>
          <w:b w:val="0"/>
          <w:sz w:val="24"/>
          <w:lang w:val="es-ES_tradnl"/>
        </w:rPr>
        <w:t>suicidógenas</w:t>
      </w:r>
      <w:proofErr w:type="spellEnd"/>
      <w:r>
        <w:rPr>
          <w:b w:val="0"/>
          <w:sz w:val="24"/>
          <w:lang w:val="es-ES_tradnl"/>
        </w:rPr>
        <w:t xml:space="preserve"> que atraviesan la sociedad.</w:t>
      </w:r>
    </w:p>
    <w:p w:rsidR="000E7B75" w:rsidRDefault="000E7B75" w:rsidP="000E7B75">
      <w:pPr>
        <w:numPr>
          <w:ilvl w:val="0"/>
          <w:numId w:val="8"/>
        </w:numPr>
        <w:tabs>
          <w:tab w:val="clear" w:pos="927"/>
          <w:tab w:val="num" w:pos="851"/>
        </w:tabs>
        <w:spacing w:before="120" w:after="120" w:line="360" w:lineRule="auto"/>
        <w:jc w:val="both"/>
        <w:rPr>
          <w:b w:val="0"/>
          <w:sz w:val="24"/>
          <w:lang w:val="es-ES_tradnl"/>
        </w:rPr>
      </w:pPr>
      <w:r>
        <w:rPr>
          <w:b w:val="0"/>
          <w:sz w:val="24"/>
          <w:lang w:val="es-ES_tradnl"/>
        </w:rPr>
        <w:t>Si tales o cuales individuos se suicidan, ello responde al hecho de que estaban predispuestos, por su constitución psicológica, por su debilidad nerviosa y por ciertas perturbaciones neuróticas, pero su muerte ocurre en momentos históricamente particulares.</w:t>
      </w:r>
    </w:p>
    <w:p w:rsidR="000E7B75" w:rsidRDefault="000E7B75" w:rsidP="000E7B75">
      <w:pPr>
        <w:pStyle w:val="Ttulo2"/>
        <w:rPr>
          <w:i/>
          <w:sz w:val="24"/>
        </w:rPr>
      </w:pPr>
      <w:r>
        <w:rPr>
          <w:sz w:val="24"/>
        </w:rPr>
        <w:t xml:space="preserve">Las causas reales del suicidio son fuerzas sociales </w:t>
      </w:r>
      <w:r>
        <w:rPr>
          <w:i/>
          <w:sz w:val="24"/>
        </w:rPr>
        <w:t>que varían según las sociedades, los grupos y las religiones.</w:t>
      </w:r>
    </w:p>
    <w:p w:rsidR="000E7B75" w:rsidRDefault="000E7B75" w:rsidP="000E7B75">
      <w:pPr>
        <w:pStyle w:val="Ttulo3"/>
        <w:spacing w:before="120" w:after="120" w:line="360" w:lineRule="auto"/>
        <w:jc w:val="both"/>
        <w:rPr>
          <w:b w:val="0"/>
          <w:sz w:val="24"/>
        </w:rPr>
      </w:pPr>
      <w:r>
        <w:rPr>
          <w:b w:val="0"/>
          <w:sz w:val="24"/>
        </w:rPr>
        <w:t xml:space="preserve">Emanan del grupo y no de los individuos considerados por separado. </w:t>
      </w:r>
    </w:p>
    <w:p w:rsidR="000E7B75" w:rsidRDefault="000E7B75" w:rsidP="000E7B75">
      <w:pPr>
        <w:spacing w:before="120" w:after="120" w:line="360" w:lineRule="auto"/>
        <w:ind w:firstLine="567"/>
        <w:jc w:val="both"/>
        <w:rPr>
          <w:b w:val="0"/>
          <w:sz w:val="24"/>
          <w:lang w:val="es-ES_tradnl"/>
        </w:rPr>
      </w:pPr>
    </w:p>
    <w:p w:rsidR="000E7B75" w:rsidRDefault="000E7B75" w:rsidP="000E7B75">
      <w:pPr>
        <w:pStyle w:val="Ttulo3"/>
        <w:pBdr>
          <w:top w:val="dotDotDash" w:sz="8" w:space="0" w:color="auto"/>
          <w:left w:val="dotDotDash" w:sz="8" w:space="4" w:color="auto"/>
          <w:bottom w:val="dotDotDash" w:sz="8" w:space="1" w:color="auto"/>
          <w:right w:val="dotDotDash" w:sz="8" w:space="4" w:color="auto"/>
        </w:pBdr>
        <w:spacing w:before="120" w:after="120" w:line="360" w:lineRule="auto"/>
        <w:jc w:val="both"/>
        <w:rPr>
          <w:b w:val="0"/>
          <w:i/>
          <w:sz w:val="24"/>
        </w:rPr>
      </w:pPr>
      <w:r>
        <w:rPr>
          <w:b w:val="0"/>
          <w:i/>
          <w:sz w:val="24"/>
        </w:rPr>
        <w:t>Las corrientes sociales impulsan a los hombres a la muerte, de modo que cada uno cree obedecer su propio impulso cuando no es más que el juguete de las fuerzas colectivas.</w:t>
      </w:r>
    </w:p>
    <w:p w:rsidR="000E7B75" w:rsidRDefault="000E7B75" w:rsidP="000E7B75">
      <w:pPr>
        <w:spacing w:before="120" w:after="120" w:line="360" w:lineRule="auto"/>
        <w:rPr>
          <w:b w:val="0"/>
          <w:sz w:val="24"/>
        </w:rPr>
      </w:pPr>
    </w:p>
    <w:p w:rsidR="000E7B75" w:rsidRDefault="000E7B75" w:rsidP="000E7B75">
      <w:pPr>
        <w:pStyle w:val="Sangradetextonormal"/>
        <w:rPr>
          <w:lang w:val="es-AR"/>
        </w:rPr>
      </w:pPr>
      <w:r>
        <w:rPr>
          <w:lang w:val="es-AR"/>
        </w:rPr>
        <w:t>Se podría considerar como normal la existencia de una cierta cantidad de suicidios o delitos en una sociedad.</w:t>
      </w:r>
    </w:p>
    <w:p w:rsidR="000E7B75" w:rsidRDefault="000E7B75" w:rsidP="000E7B75">
      <w:pPr>
        <w:spacing w:before="120" w:after="120" w:line="360" w:lineRule="auto"/>
        <w:ind w:firstLine="567"/>
        <w:jc w:val="both"/>
        <w:rPr>
          <w:b w:val="0"/>
          <w:sz w:val="24"/>
        </w:rPr>
      </w:pPr>
      <w:r>
        <w:rPr>
          <w:b w:val="0"/>
          <w:sz w:val="24"/>
        </w:rPr>
        <w:t xml:space="preserve">Para </w:t>
      </w:r>
      <w:proofErr w:type="spellStart"/>
      <w:r>
        <w:rPr>
          <w:b w:val="0"/>
          <w:sz w:val="24"/>
        </w:rPr>
        <w:t>Durkheim</w:t>
      </w:r>
      <w:proofErr w:type="spellEnd"/>
      <w:r>
        <w:rPr>
          <w:b w:val="0"/>
          <w:sz w:val="24"/>
        </w:rPr>
        <w:t xml:space="preserve"> las sociedades modernas presentan ciertos síntomas patológicos, ante </w:t>
      </w:r>
      <w:proofErr w:type="gramStart"/>
      <w:r>
        <w:rPr>
          <w:b w:val="0"/>
          <w:sz w:val="24"/>
        </w:rPr>
        <w:t>todo</w:t>
      </w:r>
      <w:proofErr w:type="gramEnd"/>
      <w:r>
        <w:rPr>
          <w:b w:val="0"/>
          <w:sz w:val="24"/>
        </w:rPr>
        <w:t xml:space="preserve"> la integración insuficiente del individuo en la colectividad.</w:t>
      </w:r>
    </w:p>
    <w:p w:rsidR="000E7B75" w:rsidRDefault="000E7B75" w:rsidP="000E7B75">
      <w:pPr>
        <w:spacing w:before="120" w:after="120" w:line="360" w:lineRule="auto"/>
        <w:ind w:firstLine="567"/>
        <w:jc w:val="both"/>
        <w:rPr>
          <w:b w:val="0"/>
          <w:sz w:val="24"/>
        </w:rPr>
      </w:pPr>
      <w:r>
        <w:rPr>
          <w:b w:val="0"/>
          <w:sz w:val="24"/>
        </w:rPr>
        <w:t xml:space="preserve">Por eso lo más interesante de su propuesta es el suicidio que él llamó </w:t>
      </w:r>
      <w:proofErr w:type="spellStart"/>
      <w:r>
        <w:rPr>
          <w:b w:val="0"/>
          <w:sz w:val="24"/>
        </w:rPr>
        <w:t>anómico</w:t>
      </w:r>
      <w:proofErr w:type="spellEnd"/>
      <w:r>
        <w:rPr>
          <w:b w:val="0"/>
          <w:sz w:val="24"/>
        </w:rPr>
        <w:t>.</w:t>
      </w:r>
    </w:p>
    <w:p w:rsidR="000E7B75" w:rsidRDefault="000E7B75" w:rsidP="000E7B75">
      <w:pPr>
        <w:spacing w:before="120" w:after="120" w:line="360" w:lineRule="auto"/>
        <w:ind w:firstLine="567"/>
        <w:jc w:val="both"/>
        <w:rPr>
          <w:b w:val="0"/>
          <w:sz w:val="24"/>
        </w:rPr>
      </w:pPr>
      <w:proofErr w:type="spellStart"/>
      <w:r>
        <w:rPr>
          <w:b w:val="0"/>
          <w:sz w:val="24"/>
        </w:rPr>
        <w:t>Durkheim</w:t>
      </w:r>
      <w:proofErr w:type="spellEnd"/>
      <w:r>
        <w:rPr>
          <w:b w:val="0"/>
          <w:sz w:val="24"/>
        </w:rPr>
        <w:t xml:space="preserve"> busca para curar los males de la sociedad moderna, no ideas abstractas y teorías sino formas morales en acción.</w:t>
      </w:r>
    </w:p>
    <w:p w:rsidR="000E7B75" w:rsidRDefault="000E7B75" w:rsidP="000E7B75">
      <w:pPr>
        <w:spacing w:before="120" w:after="120" w:line="360" w:lineRule="auto"/>
        <w:ind w:firstLine="567"/>
        <w:jc w:val="both"/>
        <w:rPr>
          <w:b w:val="0"/>
          <w:sz w:val="24"/>
        </w:rPr>
      </w:pPr>
      <w:r>
        <w:rPr>
          <w:b w:val="0"/>
          <w:sz w:val="24"/>
        </w:rPr>
        <w:t>A su criterio la integración de los individuos a la sociedad estaría garantizada por la corporación.</w:t>
      </w:r>
    </w:p>
    <w:p w:rsidR="000E7B75" w:rsidRDefault="000E7B75" w:rsidP="000E7B75">
      <w:pPr>
        <w:spacing w:before="120" w:after="120" w:line="360" w:lineRule="auto"/>
        <w:ind w:firstLine="567"/>
        <w:jc w:val="both"/>
        <w:rPr>
          <w:b w:val="0"/>
          <w:sz w:val="24"/>
        </w:rPr>
      </w:pPr>
      <w:r>
        <w:rPr>
          <w:b w:val="0"/>
          <w:sz w:val="24"/>
        </w:rPr>
        <w:t>Son organizaciones profesionales que agrupan a empleadores y empleados, que pueden representar escuelas de disciplina y que son superiores a cada uno en la medida necesaria para gozar de prestigio y autoridad.</w:t>
      </w:r>
    </w:p>
    <w:p w:rsidR="000E7B75" w:rsidRDefault="000E7B75" w:rsidP="000E7B75">
      <w:pPr>
        <w:spacing w:before="120" w:after="120" w:line="360" w:lineRule="auto"/>
        <w:ind w:firstLine="567"/>
        <w:jc w:val="both"/>
        <w:rPr>
          <w:b w:val="0"/>
          <w:sz w:val="24"/>
        </w:rPr>
      </w:pPr>
      <w:r>
        <w:rPr>
          <w:b w:val="0"/>
          <w:sz w:val="24"/>
        </w:rPr>
        <w:lastRenderedPageBreak/>
        <w:t>El hombre expresa, necesita la disciplina de una fuerza superior, autoritaria y amable; esta fuerza no puede ser otra que la propia sociedad.</w:t>
      </w:r>
    </w:p>
    <w:p w:rsidR="000E7B75" w:rsidRDefault="000E7B75" w:rsidP="000E7B75">
      <w:pPr>
        <w:spacing w:before="120" w:after="120" w:line="360" w:lineRule="auto"/>
        <w:jc w:val="both"/>
        <w:rPr>
          <w:b w:val="0"/>
          <w:sz w:val="24"/>
        </w:rPr>
      </w:pPr>
    </w:p>
    <w:p w:rsidR="000E7B75" w:rsidRDefault="000E7B75" w:rsidP="000E7B75">
      <w:pPr>
        <w:spacing w:before="120" w:after="120" w:line="360" w:lineRule="auto"/>
        <w:ind w:firstLine="567"/>
        <w:jc w:val="both"/>
        <w:rPr>
          <w:i/>
        </w:rPr>
      </w:pPr>
      <w:r>
        <w:rPr>
          <w:i/>
        </w:rPr>
        <w:t>Las formas elementales de la vida religiosa:</w:t>
      </w:r>
    </w:p>
    <w:p w:rsidR="000E7B75" w:rsidRDefault="000E7B75" w:rsidP="000E7B75">
      <w:pPr>
        <w:spacing w:before="120" w:after="120" w:line="360" w:lineRule="auto"/>
        <w:ind w:firstLine="567"/>
        <w:jc w:val="both"/>
        <w:rPr>
          <w:b w:val="0"/>
          <w:sz w:val="24"/>
          <w:lang w:val="es-ES_tradnl"/>
        </w:rPr>
      </w:pPr>
      <w:r>
        <w:rPr>
          <w:b w:val="0"/>
          <w:sz w:val="24"/>
          <w:lang w:val="es-ES_tradnl"/>
        </w:rPr>
        <w:t>Esta obra se propone elaborar una teoría general de la religión, a partir de un análisis de las instituciones religiosas más sencillas y primitivas.</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Afirma el autor que en el curso de la historia, bajo las formas del tótem o del Dios, los hombres han adorado la </w:t>
      </w:r>
      <w:r>
        <w:rPr>
          <w:i/>
          <w:sz w:val="24"/>
          <w:lang w:val="es-ES_tradnl"/>
        </w:rPr>
        <w:t>realidad colectiva</w:t>
      </w:r>
      <w:r>
        <w:rPr>
          <w:b w:val="0"/>
          <w:sz w:val="24"/>
          <w:lang w:val="es-ES_tradnl"/>
        </w:rPr>
        <w:t xml:space="preserve"> transfigurada por la fe.</w:t>
      </w:r>
    </w:p>
    <w:p w:rsidR="000E7B75" w:rsidRDefault="000E7B75" w:rsidP="000E7B75">
      <w:pPr>
        <w:pStyle w:val="Sangradetextonormal"/>
        <w:rPr>
          <w:b/>
        </w:rPr>
      </w:pPr>
      <w:r>
        <w:t>La ciencia de la religión muestra que la sociedad ha tenido capacidad en cada época para darse los dioses que necesita. Interpreta la religión como una creación colectiva.</w:t>
      </w:r>
    </w:p>
    <w:p w:rsidR="000E7B75" w:rsidRDefault="000E7B75" w:rsidP="000E7B75">
      <w:pPr>
        <w:spacing w:before="120" w:after="120" w:line="360" w:lineRule="auto"/>
        <w:ind w:firstLine="567"/>
        <w:jc w:val="both"/>
        <w:rPr>
          <w:b w:val="0"/>
          <w:sz w:val="24"/>
          <w:lang w:val="es-ES_tradnl"/>
        </w:rPr>
      </w:pPr>
      <w:r>
        <w:rPr>
          <w:b w:val="0"/>
          <w:sz w:val="24"/>
          <w:lang w:val="es-ES_tradnl"/>
        </w:rPr>
        <w:t>Su análisis se basa en tres aspectos:</w:t>
      </w:r>
    </w:p>
    <w:p w:rsidR="000E7B75" w:rsidRDefault="000E7B75" w:rsidP="000E7B75">
      <w:pPr>
        <w:numPr>
          <w:ilvl w:val="0"/>
          <w:numId w:val="9"/>
        </w:numPr>
        <w:spacing w:before="120" w:after="120" w:line="360" w:lineRule="auto"/>
        <w:ind w:left="927"/>
        <w:jc w:val="both"/>
        <w:rPr>
          <w:b w:val="0"/>
          <w:sz w:val="24"/>
          <w:lang w:val="es-ES_tradnl"/>
        </w:rPr>
      </w:pPr>
      <w:r>
        <w:rPr>
          <w:b w:val="0"/>
          <w:sz w:val="24"/>
          <w:lang w:val="es-ES_tradnl"/>
        </w:rPr>
        <w:t>Descripción y análisis detallado del sistema de clanes.</w:t>
      </w:r>
    </w:p>
    <w:p w:rsidR="000E7B75" w:rsidRDefault="000E7B75" w:rsidP="000E7B75">
      <w:pPr>
        <w:numPr>
          <w:ilvl w:val="0"/>
          <w:numId w:val="9"/>
        </w:numPr>
        <w:spacing w:before="120" w:after="120" w:line="360" w:lineRule="auto"/>
        <w:ind w:left="927"/>
        <w:jc w:val="both"/>
        <w:rPr>
          <w:b w:val="0"/>
          <w:sz w:val="24"/>
          <w:lang w:val="es-ES_tradnl"/>
        </w:rPr>
      </w:pPr>
      <w:r>
        <w:rPr>
          <w:b w:val="0"/>
          <w:sz w:val="24"/>
          <w:lang w:val="es-ES_tradnl"/>
        </w:rPr>
        <w:t>Teoría de la esencia de la religión.</w:t>
      </w:r>
    </w:p>
    <w:p w:rsidR="000E7B75" w:rsidRDefault="000E7B75" w:rsidP="000E7B75">
      <w:pPr>
        <w:numPr>
          <w:ilvl w:val="0"/>
          <w:numId w:val="9"/>
        </w:numPr>
        <w:spacing w:before="120" w:after="120" w:line="360" w:lineRule="auto"/>
        <w:ind w:left="927"/>
        <w:jc w:val="both"/>
        <w:rPr>
          <w:b w:val="0"/>
          <w:sz w:val="24"/>
          <w:lang w:val="es-ES_tradnl"/>
        </w:rPr>
      </w:pPr>
      <w:r>
        <w:rPr>
          <w:b w:val="0"/>
          <w:sz w:val="24"/>
          <w:lang w:val="es-ES_tradnl"/>
        </w:rPr>
        <w:t>Introducción a la sociología del conocimiento.</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Para </w:t>
      </w:r>
      <w:proofErr w:type="spellStart"/>
      <w:r>
        <w:rPr>
          <w:b w:val="0"/>
          <w:sz w:val="24"/>
          <w:lang w:val="es-ES_tradnl"/>
        </w:rPr>
        <w:t>Durkheim</w:t>
      </w:r>
      <w:proofErr w:type="spellEnd"/>
      <w:r>
        <w:rPr>
          <w:b w:val="0"/>
          <w:sz w:val="24"/>
          <w:lang w:val="es-ES_tradnl"/>
        </w:rPr>
        <w:t xml:space="preserve"> la esencia de la religión es la división del mundo en fenómenos sacros y profanos.</w:t>
      </w:r>
    </w:p>
    <w:p w:rsidR="000E7B75" w:rsidRDefault="000E7B75" w:rsidP="000E7B75">
      <w:pPr>
        <w:spacing w:before="120" w:after="120" w:line="360" w:lineRule="auto"/>
        <w:ind w:firstLine="567"/>
        <w:jc w:val="both"/>
        <w:rPr>
          <w:b w:val="0"/>
          <w:sz w:val="24"/>
          <w:lang w:val="es-ES_tradnl"/>
        </w:rPr>
      </w:pPr>
      <w:r>
        <w:rPr>
          <w:b w:val="0"/>
          <w:sz w:val="24"/>
          <w:lang w:val="es-ES_tradnl"/>
        </w:rPr>
        <w:t>La religión supone, por lo tanto, que los pueblos determinen que es lo sagrado, luego la organización de las creencias relativas a lo sacro y finalmente la implementación de los ritos o las prácticas que derivan de las creencias.</w:t>
      </w:r>
    </w:p>
    <w:p w:rsidR="000E7B75" w:rsidRDefault="000E7B75" w:rsidP="000E7B75">
      <w:pPr>
        <w:spacing w:before="120" w:after="120" w:line="360" w:lineRule="auto"/>
        <w:ind w:firstLine="567"/>
        <w:jc w:val="both"/>
        <w:rPr>
          <w:b w:val="0"/>
          <w:sz w:val="24"/>
          <w:lang w:val="es-ES_tradnl"/>
        </w:rPr>
      </w:pPr>
      <w:r>
        <w:rPr>
          <w:b w:val="0"/>
          <w:sz w:val="24"/>
          <w:lang w:val="es-ES_tradnl"/>
        </w:rPr>
        <w:t>“Una religión es un sistema solidario de creencias y de prácticas relativas a las cosas sacras, es decir, separadas, prohibidas, creencias y prácticas que unen en una misma comunidad moral, denominada iglesia a todos los que se adhieren a ellas”</w:t>
      </w:r>
      <w:r>
        <w:rPr>
          <w:rStyle w:val="Refdenotaalpie"/>
          <w:b w:val="0"/>
          <w:sz w:val="24"/>
        </w:rPr>
        <w:footnoteReference w:id="5"/>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El objetivo de la teoría de la religión de </w:t>
      </w:r>
      <w:proofErr w:type="spellStart"/>
      <w:r>
        <w:rPr>
          <w:b w:val="0"/>
          <w:sz w:val="24"/>
          <w:lang w:val="es-ES_tradnl"/>
        </w:rPr>
        <w:t>Durkheim</w:t>
      </w:r>
      <w:proofErr w:type="spellEnd"/>
      <w:r>
        <w:rPr>
          <w:b w:val="0"/>
          <w:sz w:val="24"/>
          <w:lang w:val="es-ES_tradnl"/>
        </w:rPr>
        <w:t xml:space="preserve"> es analizarla como acto social sin considerar el contenido de las religiones tradicionales sino sus formas institucionales.</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Afirma que los hombres jamás adoraron otra cosa que su </w:t>
      </w:r>
      <w:r>
        <w:rPr>
          <w:i/>
          <w:sz w:val="24"/>
          <w:lang w:val="es-ES_tradnl"/>
        </w:rPr>
        <w:t>propia sociedad.</w:t>
      </w:r>
    </w:p>
    <w:p w:rsidR="000E7B75" w:rsidRDefault="000E7B75" w:rsidP="000E7B75">
      <w:pPr>
        <w:pStyle w:val="Sangradetextonormal"/>
      </w:pPr>
      <w:r>
        <w:lastRenderedPageBreak/>
        <w:t>Cuando los filósofos del siglo XVIII convertían a la religión en un vasto error imaginado por los sacerdotes, por lo menos podían explicar su persistencia por el interés de la casta sacerdotal en engañar a la multitud. Pero si los propios pueblos han sido los artesanos de estos sistemas de ideas erróneas, al mismo tiempo que sus víctimas ¿de qué modo este engaño extraordinario pudo perpetuarse en todo el curso de la historia</w:t>
      </w:r>
      <w:proofErr w:type="gramStart"/>
      <w:r>
        <w:t>?.</w:t>
      </w:r>
      <w:proofErr w:type="gramEnd"/>
      <w:r>
        <w:t xml:space="preserve"> Este es su pensamiento y su necesidad de demostrar la función de la religión para lograr el acatamiento de las normas por parte de la comunidad.</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Clasifica así el totemismo como una religión, no referida a determinados animales o a determinados hombres o a determinadas imágenes sino como la representación de una suerte de </w:t>
      </w:r>
      <w:r>
        <w:rPr>
          <w:i/>
          <w:sz w:val="24"/>
          <w:lang w:val="es-ES_tradnl"/>
        </w:rPr>
        <w:t>fuerza anónima e impersonal</w:t>
      </w:r>
      <w:r>
        <w:rPr>
          <w:b w:val="0"/>
          <w:sz w:val="24"/>
          <w:lang w:val="es-ES_tradnl"/>
        </w:rPr>
        <w:t xml:space="preserve"> que reaparece en cada uno de estos seres, en cada una de sus conciencias individuales. Es independiente de los sujetos en los que se encarna, los precede y los sobrevive.</w:t>
      </w:r>
    </w:p>
    <w:p w:rsidR="000E7B75" w:rsidRDefault="000E7B75" w:rsidP="000E7B75">
      <w:pPr>
        <w:pStyle w:val="Sangradetextonormal"/>
      </w:pPr>
      <w:r>
        <w:t xml:space="preserve">Los individuos mueren, las generaciones pasan y otras las reemplazan. Pero esta fuerza se mantiene siempre actual, viva y semejante a sí misma. Animó a la generación moderna, como animó a la anterior y como lo haría con la generación futura. </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Los seres humanos en su condición de participantes de una colectividad, poseen el sentimiento difuso de que hay algo superior a su propia individualidad y ese algo es la fuerza de la sociedad exterior a cada uno de los individuos, que les sobrevivirá, y a la cual sin saberlo, </w:t>
      </w:r>
      <w:r>
        <w:rPr>
          <w:i/>
          <w:sz w:val="24"/>
          <w:lang w:val="es-ES_tradnl"/>
        </w:rPr>
        <w:t>rinden culto</w:t>
      </w:r>
      <w:r>
        <w:rPr>
          <w:b w:val="0"/>
          <w:sz w:val="24"/>
          <w:lang w:val="es-ES_tradnl"/>
        </w:rPr>
        <w:t>.</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La teoría de </w:t>
      </w:r>
      <w:proofErr w:type="spellStart"/>
      <w:r>
        <w:rPr>
          <w:b w:val="0"/>
          <w:sz w:val="24"/>
          <w:lang w:val="es-ES_tradnl"/>
        </w:rPr>
        <w:t>Durkheim</w:t>
      </w:r>
      <w:proofErr w:type="spellEnd"/>
      <w:r>
        <w:rPr>
          <w:b w:val="0"/>
          <w:sz w:val="24"/>
          <w:lang w:val="es-ES_tradnl"/>
        </w:rPr>
        <w:t xml:space="preserve"> sostiene que el origen de la religión es la distinción entre lo profano y lo sacro y afirma que la fuerza anónima difusa y superior a los individuos, y absolutamente próxima a ellos, es en realidad, lo que los individuos veneran cuando adoran a los dioses.</w:t>
      </w:r>
    </w:p>
    <w:p w:rsidR="000E7B75" w:rsidRDefault="000E7B75" w:rsidP="000E7B75">
      <w:pPr>
        <w:spacing w:before="120" w:after="120" w:line="360" w:lineRule="auto"/>
        <w:ind w:firstLine="567"/>
        <w:jc w:val="both"/>
        <w:rPr>
          <w:b w:val="0"/>
          <w:sz w:val="24"/>
          <w:lang w:val="es-ES_tradnl"/>
        </w:rPr>
      </w:pPr>
      <w:r>
        <w:rPr>
          <w:b w:val="0"/>
          <w:sz w:val="24"/>
          <w:lang w:val="es-ES_tradnl"/>
        </w:rPr>
        <w:t>¿Por qué la sociedad se convierte en objeto de la creencia y del culto</w:t>
      </w:r>
      <w:proofErr w:type="gramStart"/>
      <w:r>
        <w:rPr>
          <w:b w:val="0"/>
          <w:sz w:val="24"/>
          <w:lang w:val="es-ES_tradnl"/>
        </w:rPr>
        <w:t>?.</w:t>
      </w:r>
      <w:proofErr w:type="gramEnd"/>
    </w:p>
    <w:p w:rsidR="000E7B75" w:rsidRDefault="000E7B75" w:rsidP="000E7B75">
      <w:pPr>
        <w:spacing w:before="120" w:after="120" w:line="360" w:lineRule="auto"/>
        <w:ind w:firstLine="567"/>
        <w:jc w:val="both"/>
        <w:rPr>
          <w:b w:val="0"/>
          <w:sz w:val="24"/>
          <w:lang w:val="es-ES_tradnl"/>
        </w:rPr>
      </w:pPr>
      <w:r>
        <w:rPr>
          <w:b w:val="0"/>
          <w:sz w:val="24"/>
          <w:lang w:val="es-ES_tradnl"/>
        </w:rPr>
        <w:t>Porque la sociedad tiene para sí misma algo de sagrado.</w:t>
      </w:r>
    </w:p>
    <w:p w:rsidR="000E7B75" w:rsidRDefault="000E7B75" w:rsidP="000E7B75">
      <w:pPr>
        <w:pStyle w:val="Sangradetextonormal"/>
      </w:pPr>
      <w:r>
        <w:t xml:space="preserve">Esta aptitud de la sociedad para erigirse en Dios o para crear dioses en ninguna parte fue tan visible, expresa el autor, como durante los primeros años de </w:t>
      </w:r>
      <w:smartTag w:uri="urn:schemas-microsoft-com:office:smarttags" w:element="PersonName">
        <w:smartTagPr>
          <w:attr w:name="ProductID" w:val="la Revoluci￳n Francesa."/>
        </w:smartTagPr>
        <w:r>
          <w:t>la Revolución Francesa.</w:t>
        </w:r>
      </w:smartTag>
      <w:r>
        <w:t xml:space="preserve"> En efecto, en ese momento, bajo la influencia de un entusiasmo general, algunas cosas por naturaleza, puramente laicas, fueron transformadas por la opinión pública en cosas sacras: </w:t>
      </w:r>
      <w:smartTag w:uri="urn:schemas-microsoft-com:office:smarttags" w:element="PersonName">
        <w:smartTagPr>
          <w:attr w:name="ProductID" w:val="la Patria"/>
        </w:smartTagPr>
        <w:r>
          <w:t>la Patria</w:t>
        </w:r>
      </w:smartTag>
      <w:r>
        <w:t xml:space="preserve">; </w:t>
      </w:r>
      <w:smartTag w:uri="urn:schemas-microsoft-com:office:smarttags" w:element="PersonName">
        <w:smartTagPr>
          <w:attr w:name="ProductID" w:val="la Libertad"/>
        </w:smartTagPr>
        <w:r>
          <w:t>la Libertad</w:t>
        </w:r>
      </w:smartTag>
      <w:r>
        <w:t xml:space="preserve">; </w:t>
      </w:r>
      <w:smartTag w:uri="urn:schemas-microsoft-com:office:smarttags" w:element="PersonName">
        <w:smartTagPr>
          <w:attr w:name="ProductID" w:val="la Raz￳n."/>
        </w:smartTagPr>
        <w:r>
          <w:t>la Razón.</w:t>
        </w:r>
      </w:smartTag>
    </w:p>
    <w:p w:rsidR="000E7B75" w:rsidRDefault="000E7B75" w:rsidP="000E7B75">
      <w:pPr>
        <w:spacing w:before="120" w:after="120" w:line="360" w:lineRule="auto"/>
        <w:ind w:firstLine="567"/>
        <w:jc w:val="both"/>
        <w:rPr>
          <w:b w:val="0"/>
          <w:sz w:val="24"/>
          <w:lang w:val="es-ES_tradnl"/>
        </w:rPr>
      </w:pPr>
      <w:r>
        <w:rPr>
          <w:b w:val="0"/>
          <w:sz w:val="24"/>
          <w:lang w:val="es-ES_tradnl"/>
        </w:rPr>
        <w:lastRenderedPageBreak/>
        <w:t>Se tendió al establecimiento de una religión que tenía su dogma, sus símbolos, sus altares y sus fiestas.</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De allí su conclusión: </w:t>
      </w:r>
      <w:r>
        <w:rPr>
          <w:i/>
          <w:sz w:val="24"/>
          <w:lang w:val="es-ES_tradnl"/>
        </w:rPr>
        <w:t>“Las sociedades son máquinas de fabricar dioses”.</w:t>
      </w:r>
    </w:p>
    <w:p w:rsidR="000E7B75" w:rsidRDefault="000E7B75" w:rsidP="000E7B75">
      <w:pPr>
        <w:spacing w:before="120" w:after="120" w:line="360" w:lineRule="auto"/>
        <w:ind w:firstLine="567"/>
        <w:jc w:val="both"/>
        <w:rPr>
          <w:b w:val="0"/>
          <w:sz w:val="16"/>
          <w:lang w:val="es-ES_tradnl"/>
        </w:rPr>
      </w:pPr>
    </w:p>
    <w:p w:rsidR="000E7B75" w:rsidRDefault="000E7B75" w:rsidP="000E7B75">
      <w:pPr>
        <w:pStyle w:val="Ttulo4"/>
        <w:jc w:val="left"/>
        <w:rPr>
          <w:b/>
          <w:i/>
          <w:sz w:val="32"/>
          <w:u w:val="none"/>
        </w:rPr>
      </w:pPr>
      <w:r>
        <w:rPr>
          <w:b/>
          <w:i/>
          <w:sz w:val="32"/>
          <w:u w:val="none"/>
        </w:rPr>
        <w:t>Teoría sociológica del conocimiento:</w:t>
      </w:r>
    </w:p>
    <w:p w:rsidR="000E7B75" w:rsidRDefault="000E7B75" w:rsidP="000E7B75">
      <w:pPr>
        <w:spacing w:before="120" w:after="120" w:line="360" w:lineRule="auto"/>
        <w:ind w:firstLine="567"/>
        <w:jc w:val="both"/>
        <w:rPr>
          <w:b w:val="0"/>
          <w:sz w:val="24"/>
          <w:lang w:val="es-ES_tradnl"/>
        </w:rPr>
      </w:pPr>
      <w:r>
        <w:rPr>
          <w:b w:val="0"/>
          <w:sz w:val="24"/>
          <w:lang w:val="es-ES_tradnl"/>
        </w:rPr>
        <w:t>De sus reflexiones acerca de la religión extrae algunas conclusiones sobre el origen del conocimiento desde el punto de vista social.</w:t>
      </w:r>
    </w:p>
    <w:p w:rsidR="000E7B75" w:rsidRDefault="000E7B75" w:rsidP="000E7B75">
      <w:pPr>
        <w:spacing w:before="120" w:after="120" w:line="360" w:lineRule="auto"/>
        <w:ind w:firstLine="567"/>
        <w:jc w:val="both"/>
        <w:rPr>
          <w:b w:val="0"/>
          <w:sz w:val="24"/>
          <w:lang w:val="es-ES_tradnl"/>
        </w:rPr>
      </w:pPr>
      <w:r>
        <w:rPr>
          <w:b w:val="0"/>
          <w:sz w:val="24"/>
          <w:lang w:val="es-ES_tradnl"/>
        </w:rPr>
        <w:t>La religión no es solo el núcleo primitivo donde se originan por vía de diferenciación, reglas morales y religiosas en sentido estricto, es también el núcleo primitivo donde se origina el pensamiento científico.</w:t>
      </w:r>
    </w:p>
    <w:p w:rsidR="000E7B75" w:rsidRDefault="000E7B75" w:rsidP="000E7B75">
      <w:pPr>
        <w:spacing w:before="120" w:after="120" w:line="360" w:lineRule="auto"/>
        <w:ind w:firstLine="567"/>
        <w:jc w:val="both"/>
        <w:rPr>
          <w:b w:val="0"/>
          <w:sz w:val="24"/>
          <w:lang w:val="es-ES_tradnl"/>
        </w:rPr>
      </w:pPr>
      <w:r>
        <w:rPr>
          <w:b w:val="0"/>
          <w:sz w:val="24"/>
          <w:lang w:val="es-ES_tradnl"/>
        </w:rPr>
        <w:t>Tres proposiciones, son las que formula el autor:</w:t>
      </w:r>
    </w:p>
    <w:p w:rsidR="000E7B75" w:rsidRDefault="000E7B75" w:rsidP="000E7B75">
      <w:pPr>
        <w:numPr>
          <w:ilvl w:val="0"/>
          <w:numId w:val="10"/>
        </w:numPr>
        <w:tabs>
          <w:tab w:val="clear" w:pos="360"/>
          <w:tab w:val="num" w:pos="851"/>
        </w:tabs>
        <w:spacing w:before="120" w:after="120" w:line="360" w:lineRule="auto"/>
        <w:ind w:left="0" w:firstLine="567"/>
        <w:jc w:val="both"/>
        <w:rPr>
          <w:b w:val="0"/>
          <w:sz w:val="24"/>
          <w:lang w:val="es-ES_tradnl"/>
        </w:rPr>
      </w:pPr>
      <w:r>
        <w:rPr>
          <w:b w:val="0"/>
          <w:sz w:val="24"/>
          <w:lang w:val="es-ES_tradnl"/>
        </w:rPr>
        <w:t>Las formas primitivas de la clasificación científica están vinculadas con las imágenes religiosas del universo, extraídas de las representaciones que las sociedades tienen de sí mismas.</w:t>
      </w:r>
    </w:p>
    <w:p w:rsidR="000E7B75" w:rsidRDefault="000E7B75" w:rsidP="000E7B75">
      <w:pPr>
        <w:numPr>
          <w:ilvl w:val="0"/>
          <w:numId w:val="10"/>
        </w:numPr>
        <w:tabs>
          <w:tab w:val="clear" w:pos="360"/>
          <w:tab w:val="num" w:pos="851"/>
        </w:tabs>
        <w:spacing w:before="120" w:after="120" w:line="360" w:lineRule="auto"/>
        <w:ind w:left="0" w:firstLine="567"/>
        <w:jc w:val="both"/>
        <w:rPr>
          <w:b w:val="0"/>
          <w:sz w:val="24"/>
          <w:lang w:val="es-ES_tradnl"/>
        </w:rPr>
      </w:pPr>
      <w:r>
        <w:rPr>
          <w:b w:val="0"/>
          <w:sz w:val="24"/>
          <w:lang w:val="es-ES_tradnl"/>
        </w:rPr>
        <w:t>La idea de causalidad proviene de la sociedad y sólo de ella. La experiencia de la vida colectiva origina la idea de fuerza, como representación de la imposición del poder social sobre los individuos.</w:t>
      </w:r>
    </w:p>
    <w:p w:rsidR="000E7B75" w:rsidRDefault="000E7B75" w:rsidP="000E7B75">
      <w:pPr>
        <w:numPr>
          <w:ilvl w:val="0"/>
          <w:numId w:val="10"/>
        </w:numPr>
        <w:tabs>
          <w:tab w:val="clear" w:pos="360"/>
          <w:tab w:val="num" w:pos="851"/>
        </w:tabs>
        <w:spacing w:before="120" w:after="120" w:line="360" w:lineRule="auto"/>
        <w:ind w:left="0" w:firstLine="567"/>
        <w:jc w:val="both"/>
        <w:rPr>
          <w:b w:val="0"/>
          <w:sz w:val="24"/>
          <w:lang w:val="es-ES_tradnl"/>
        </w:rPr>
      </w:pPr>
      <w:r>
        <w:rPr>
          <w:b w:val="0"/>
          <w:sz w:val="24"/>
          <w:lang w:val="es-ES_tradnl"/>
        </w:rPr>
        <w:t>Su concepto de ciencia propone superar la antinomia entre empirismo y apriorismo.</w:t>
      </w:r>
    </w:p>
    <w:p w:rsidR="000E7B75" w:rsidRDefault="000E7B75" w:rsidP="000E7B75">
      <w:pPr>
        <w:tabs>
          <w:tab w:val="num" w:pos="851"/>
        </w:tabs>
        <w:spacing w:before="120" w:after="120" w:line="360" w:lineRule="auto"/>
        <w:ind w:firstLine="567"/>
        <w:jc w:val="both"/>
        <w:rPr>
          <w:b w:val="0"/>
          <w:sz w:val="24"/>
          <w:lang w:val="es-ES_tradnl"/>
        </w:rPr>
      </w:pPr>
      <w:r>
        <w:rPr>
          <w:b w:val="0"/>
          <w:sz w:val="24"/>
          <w:lang w:val="es-ES_tradnl"/>
        </w:rPr>
        <w:t>El empirismo es la doctrina de acuerdo con la cual los conceptos surgen de la experiencia sensible mientras que de acuerdo con el apriorismo, los conceptos están dados en el espíritu humano mismo.</w:t>
      </w:r>
    </w:p>
    <w:p w:rsidR="000E7B75" w:rsidRDefault="000E7B75" w:rsidP="000E7B75">
      <w:pPr>
        <w:spacing w:before="120" w:after="120" w:line="360" w:lineRule="auto"/>
        <w:ind w:firstLine="567"/>
        <w:jc w:val="both"/>
        <w:rPr>
          <w:b w:val="0"/>
          <w:sz w:val="24"/>
          <w:lang w:val="es-ES_tradnl"/>
        </w:rPr>
      </w:pPr>
      <w:r>
        <w:rPr>
          <w:b w:val="0"/>
          <w:sz w:val="24"/>
          <w:lang w:val="es-ES_tradnl"/>
        </w:rPr>
        <w:t>La vida colectiva es el factor que permite explicar la aceptación de los conceptos y las categorías en un momento histórico.</w:t>
      </w:r>
    </w:p>
    <w:p w:rsidR="000E7B75" w:rsidRDefault="000E7B75" w:rsidP="000E7B75">
      <w:pPr>
        <w:spacing w:before="120" w:after="120" w:line="360" w:lineRule="auto"/>
        <w:ind w:firstLine="567"/>
        <w:jc w:val="both"/>
        <w:rPr>
          <w:i/>
          <w:sz w:val="24"/>
          <w:lang w:val="es-ES_tradnl"/>
        </w:rPr>
      </w:pPr>
      <w:r>
        <w:rPr>
          <w:b w:val="0"/>
          <w:sz w:val="24"/>
          <w:lang w:val="es-ES_tradnl"/>
        </w:rPr>
        <w:t xml:space="preserve">El pensamiento colectivo tiene distinta naturaleza que el pensamiento individual. </w:t>
      </w:r>
      <w:r>
        <w:rPr>
          <w:i/>
          <w:sz w:val="24"/>
          <w:lang w:val="es-ES_tradnl"/>
        </w:rPr>
        <w:t>Los conceptos son representaciones que se imponen a los individuos porque son representaciones colectivas; existen previamente  al pensamiento subjetivo porque son representaciones sostenidas colectivamente.</w:t>
      </w:r>
    </w:p>
    <w:p w:rsidR="000E7B75" w:rsidRDefault="000E7B75" w:rsidP="000E7B75">
      <w:pPr>
        <w:pStyle w:val="Sangradetextonormal"/>
      </w:pPr>
      <w:r>
        <w:lastRenderedPageBreak/>
        <w:t>“Los conceptos no basta que sean verdaderos para que se los crea, sino armonizan con el conjunto de las representaciones colectivas, serán negados”</w:t>
      </w:r>
      <w:r>
        <w:rPr>
          <w:rStyle w:val="Refdenotaalpie"/>
        </w:rPr>
        <w:footnoteReference w:id="6"/>
      </w:r>
    </w:p>
    <w:p w:rsidR="000E7B75" w:rsidRDefault="000E7B75" w:rsidP="000E7B75">
      <w:pPr>
        <w:spacing w:before="120" w:after="120" w:line="360" w:lineRule="auto"/>
        <w:ind w:firstLine="567"/>
        <w:jc w:val="both"/>
        <w:rPr>
          <w:b w:val="0"/>
          <w:sz w:val="24"/>
          <w:lang w:val="es-ES_tradnl"/>
        </w:rPr>
      </w:pPr>
      <w:r>
        <w:rPr>
          <w:b w:val="0"/>
          <w:sz w:val="24"/>
          <w:lang w:val="es-ES_tradnl"/>
        </w:rPr>
        <w:t>El valor que atribuimos a la ciencia depende de un estado de opinión.</w:t>
      </w:r>
    </w:p>
    <w:p w:rsidR="000E7B75" w:rsidRDefault="000E7B75" w:rsidP="000E7B75">
      <w:pPr>
        <w:spacing w:before="120" w:after="120" w:line="360" w:lineRule="auto"/>
        <w:ind w:firstLine="567"/>
        <w:jc w:val="both"/>
        <w:rPr>
          <w:b w:val="0"/>
          <w:sz w:val="16"/>
          <w:lang w:val="es-ES_tradnl"/>
        </w:rPr>
      </w:pPr>
    </w:p>
    <w:p w:rsidR="000E7B75" w:rsidRDefault="000E7B75" w:rsidP="000E7B75">
      <w:pPr>
        <w:pStyle w:val="Sangradetextonormal"/>
        <w:rPr>
          <w:b/>
          <w:i/>
          <w:sz w:val="32"/>
        </w:rPr>
      </w:pPr>
      <w:r>
        <w:rPr>
          <w:b/>
          <w:i/>
          <w:sz w:val="32"/>
        </w:rPr>
        <w:t>Las reglas del método sociológico:</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Según lo concibe </w:t>
      </w:r>
      <w:proofErr w:type="spellStart"/>
      <w:r>
        <w:rPr>
          <w:b w:val="0"/>
          <w:sz w:val="24"/>
          <w:lang w:val="es-ES_tradnl"/>
        </w:rPr>
        <w:t>Durkheim</w:t>
      </w:r>
      <w:proofErr w:type="spellEnd"/>
      <w:r>
        <w:rPr>
          <w:b w:val="0"/>
          <w:sz w:val="24"/>
          <w:lang w:val="es-ES_tradnl"/>
        </w:rPr>
        <w:t>, la sociología es el estudio de los hechos esencialmente sociales y de la explicación sociológica de estos hechos.</w:t>
      </w:r>
    </w:p>
    <w:p w:rsidR="000E7B75" w:rsidRDefault="000E7B75" w:rsidP="000E7B75">
      <w:pPr>
        <w:spacing w:before="120" w:after="120" w:line="360" w:lineRule="auto"/>
        <w:ind w:firstLine="567"/>
        <w:jc w:val="both"/>
        <w:rPr>
          <w:b w:val="0"/>
          <w:sz w:val="24"/>
          <w:lang w:val="es-ES_tradnl"/>
        </w:rPr>
      </w:pPr>
      <w:r>
        <w:rPr>
          <w:b w:val="0"/>
          <w:sz w:val="24"/>
          <w:lang w:val="es-ES_tradnl"/>
        </w:rPr>
        <w:t>Para explicar la sociología como ciencia se funda en una teoría del hecho social.</w:t>
      </w:r>
    </w:p>
    <w:p w:rsidR="000E7B75" w:rsidRDefault="000E7B75" w:rsidP="000E7B75">
      <w:pPr>
        <w:spacing w:before="120" w:after="120" w:line="360" w:lineRule="auto"/>
        <w:ind w:firstLine="567"/>
        <w:jc w:val="both"/>
        <w:rPr>
          <w:b w:val="0"/>
          <w:sz w:val="24"/>
          <w:lang w:val="es-ES_tradnl"/>
        </w:rPr>
      </w:pPr>
      <w:r>
        <w:rPr>
          <w:b w:val="0"/>
          <w:sz w:val="24"/>
          <w:lang w:val="es-ES_tradnl"/>
        </w:rPr>
        <w:t>El objetivo es demostrar que puede y debe existir una sociología que sea una ciencia objetiva, y cuyo objeto sería el hecho social.</w:t>
      </w:r>
    </w:p>
    <w:p w:rsidR="000E7B75" w:rsidRDefault="000E7B75" w:rsidP="000E7B75">
      <w:pPr>
        <w:spacing w:before="120" w:after="120" w:line="360" w:lineRule="auto"/>
        <w:ind w:firstLine="567"/>
        <w:jc w:val="both"/>
        <w:rPr>
          <w:b w:val="0"/>
          <w:sz w:val="24"/>
          <w:lang w:val="es-ES_tradnl"/>
        </w:rPr>
      </w:pPr>
      <w:r>
        <w:rPr>
          <w:b w:val="0"/>
          <w:sz w:val="24"/>
          <w:lang w:val="es-ES_tradnl"/>
        </w:rPr>
        <w:t>Para que haya una sociología son necesarias dos cosas, según el pensamiento del autor:</w:t>
      </w:r>
    </w:p>
    <w:p w:rsidR="000E7B75" w:rsidRDefault="000E7B75" w:rsidP="000E7B75">
      <w:pPr>
        <w:numPr>
          <w:ilvl w:val="0"/>
          <w:numId w:val="11"/>
        </w:numPr>
        <w:spacing w:before="120" w:after="120" w:line="360" w:lineRule="auto"/>
        <w:ind w:left="927"/>
        <w:jc w:val="both"/>
        <w:rPr>
          <w:b w:val="0"/>
          <w:sz w:val="24"/>
          <w:lang w:val="es-ES_tradnl"/>
        </w:rPr>
      </w:pPr>
      <w:r>
        <w:rPr>
          <w:b w:val="0"/>
          <w:sz w:val="24"/>
          <w:lang w:val="es-ES_tradnl"/>
        </w:rPr>
        <w:t>Que el objeto de esa ciencia sea específico.</w:t>
      </w:r>
    </w:p>
    <w:p w:rsidR="000E7B75" w:rsidRDefault="000E7B75" w:rsidP="000E7B75">
      <w:pPr>
        <w:numPr>
          <w:ilvl w:val="0"/>
          <w:numId w:val="11"/>
        </w:numPr>
        <w:spacing w:before="120" w:after="120" w:line="360" w:lineRule="auto"/>
        <w:ind w:left="927"/>
        <w:jc w:val="both"/>
        <w:rPr>
          <w:b w:val="0"/>
          <w:sz w:val="24"/>
          <w:lang w:val="es-ES_tradnl"/>
        </w:rPr>
      </w:pPr>
      <w:r>
        <w:rPr>
          <w:b w:val="0"/>
          <w:sz w:val="24"/>
          <w:lang w:val="es-ES_tradnl"/>
        </w:rPr>
        <w:t>Que pueda ser observado y explicado de modo semejante al que se utiliza con los hechos de las demás ciencias.</w:t>
      </w:r>
    </w:p>
    <w:p w:rsidR="000E7B75" w:rsidRDefault="000E7B75" w:rsidP="000E7B75">
      <w:pPr>
        <w:spacing w:before="120" w:after="120" w:line="360" w:lineRule="auto"/>
        <w:ind w:firstLine="567"/>
        <w:jc w:val="both"/>
        <w:rPr>
          <w:b w:val="0"/>
          <w:sz w:val="24"/>
          <w:lang w:val="es-ES_tradnl"/>
        </w:rPr>
      </w:pPr>
      <w:proofErr w:type="spellStart"/>
      <w:r>
        <w:rPr>
          <w:b w:val="0"/>
          <w:sz w:val="24"/>
          <w:lang w:val="es-ES_tradnl"/>
        </w:rPr>
        <w:t>Durkheim</w:t>
      </w:r>
      <w:proofErr w:type="spellEnd"/>
      <w:r>
        <w:rPr>
          <w:b w:val="0"/>
          <w:sz w:val="24"/>
          <w:lang w:val="es-ES_tradnl"/>
        </w:rPr>
        <w:t xml:space="preserve"> afirma que es necesario considerar a los hechos como cosas por lo que pueden ser observados y descriptos científicamente.</w:t>
      </w:r>
    </w:p>
    <w:p w:rsidR="000E7B75" w:rsidRDefault="000E7B75" w:rsidP="000E7B75">
      <w:pPr>
        <w:spacing w:before="120" w:after="120" w:line="360" w:lineRule="auto"/>
        <w:ind w:firstLine="567"/>
        <w:jc w:val="both"/>
        <w:rPr>
          <w:b w:val="0"/>
          <w:sz w:val="24"/>
          <w:lang w:val="es-ES_tradnl"/>
        </w:rPr>
      </w:pPr>
      <w:r>
        <w:rPr>
          <w:b w:val="0"/>
          <w:sz w:val="24"/>
          <w:lang w:val="es-ES_tradnl"/>
        </w:rPr>
        <w:t>El verdadero sentido de los fenómenos puede ser descubierto únicamente mediante una exploración de tipo objetivo y científico.</w:t>
      </w:r>
    </w:p>
    <w:p w:rsidR="000E7B75" w:rsidRDefault="000E7B75" w:rsidP="000E7B75">
      <w:pPr>
        <w:spacing w:before="120" w:after="120" w:line="360" w:lineRule="auto"/>
        <w:ind w:firstLine="567"/>
        <w:jc w:val="both"/>
        <w:rPr>
          <w:b w:val="0"/>
          <w:sz w:val="24"/>
          <w:lang w:val="es-ES_tradnl"/>
        </w:rPr>
      </w:pPr>
      <w:r>
        <w:rPr>
          <w:b w:val="0"/>
          <w:sz w:val="24"/>
          <w:lang w:val="es-ES_tradnl"/>
        </w:rPr>
        <w:t>“Es un hecho social toda forma de hacer que pueda ejercer sobre el individuo una presión exterior”</w:t>
      </w:r>
      <w:r>
        <w:rPr>
          <w:rStyle w:val="Refdenotaalpie"/>
          <w:b w:val="0"/>
          <w:sz w:val="24"/>
        </w:rPr>
        <w:footnoteReference w:id="7"/>
      </w:r>
      <w:r>
        <w:rPr>
          <w:b w:val="0"/>
          <w:sz w:val="24"/>
          <w:lang w:val="es-ES_tradnl"/>
        </w:rPr>
        <w:t xml:space="preserve"> (</w:t>
      </w:r>
      <w:proofErr w:type="spellStart"/>
      <w:r>
        <w:rPr>
          <w:b w:val="0"/>
          <w:sz w:val="24"/>
          <w:lang w:val="es-ES_tradnl"/>
        </w:rPr>
        <w:t>Durkheim</w:t>
      </w:r>
      <w:proofErr w:type="spellEnd"/>
      <w:r>
        <w:rPr>
          <w:b w:val="0"/>
          <w:sz w:val="24"/>
          <w:lang w:val="es-ES_tradnl"/>
        </w:rPr>
        <w:t>, E, 1992)</w:t>
      </w:r>
    </w:p>
    <w:p w:rsidR="000E7B75" w:rsidRDefault="000E7B75" w:rsidP="000E7B75">
      <w:pPr>
        <w:spacing w:before="120" w:after="120" w:line="360" w:lineRule="auto"/>
        <w:ind w:firstLine="567"/>
        <w:jc w:val="both"/>
        <w:rPr>
          <w:b w:val="0"/>
          <w:sz w:val="24"/>
          <w:lang w:val="es-ES_tradnl"/>
        </w:rPr>
      </w:pPr>
      <w:r>
        <w:rPr>
          <w:b w:val="0"/>
          <w:sz w:val="24"/>
          <w:lang w:val="es-ES_tradnl"/>
        </w:rPr>
        <w:t>Por ejemplo: la moda es un fenómeno social.</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Las instituciones en tanto normas que orientan la conducta son generales porque son colectivas (en el sentido </w:t>
      </w:r>
      <w:proofErr w:type="spellStart"/>
      <w:r>
        <w:rPr>
          <w:b w:val="0"/>
          <w:sz w:val="24"/>
          <w:lang w:val="es-ES_tradnl"/>
        </w:rPr>
        <w:t>dukheiniano</w:t>
      </w:r>
      <w:proofErr w:type="spellEnd"/>
      <w:r>
        <w:rPr>
          <w:b w:val="0"/>
          <w:sz w:val="24"/>
          <w:lang w:val="es-ES_tradnl"/>
        </w:rPr>
        <w:t>. impuestas por el consenso generalizado)</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“Es un hecho social todo modo de hacer fijo o no que pueda ejercer sobre el individuo una presión exterior, o aún que es general para el ámbito de una sociedad </w:t>
      </w:r>
      <w:r>
        <w:rPr>
          <w:b w:val="0"/>
          <w:sz w:val="24"/>
          <w:lang w:val="es-ES_tradnl"/>
        </w:rPr>
        <w:lastRenderedPageBreak/>
        <w:t>dada, al mismo tiempo que tiene una existencia independiente de sus manifestaciones individuales”</w:t>
      </w:r>
      <w:r>
        <w:rPr>
          <w:rStyle w:val="Refdenotaalpie"/>
          <w:b w:val="0"/>
          <w:sz w:val="24"/>
        </w:rPr>
        <w:footnoteReference w:id="8"/>
      </w:r>
    </w:p>
    <w:p w:rsidR="000E7B75" w:rsidRDefault="000E7B75" w:rsidP="000E7B75">
      <w:pPr>
        <w:spacing w:before="120" w:after="120" w:line="360" w:lineRule="auto"/>
        <w:ind w:firstLine="567"/>
        <w:jc w:val="both"/>
        <w:rPr>
          <w:b w:val="0"/>
          <w:sz w:val="24"/>
          <w:lang w:val="es-ES_tradnl"/>
        </w:rPr>
      </w:pPr>
      <w:r>
        <w:rPr>
          <w:b w:val="0"/>
          <w:sz w:val="24"/>
          <w:lang w:val="es-ES_tradnl"/>
        </w:rPr>
        <w:t>Se llamará “cosa” a toda realidad que puede y debe observarse desde afuera y cuya naturaleza no se conoce inmediatamente.</w:t>
      </w:r>
    </w:p>
    <w:p w:rsidR="000E7B75" w:rsidRDefault="000E7B75" w:rsidP="000E7B75">
      <w:pPr>
        <w:spacing w:before="120" w:after="120" w:line="360" w:lineRule="auto"/>
        <w:ind w:firstLine="567"/>
        <w:jc w:val="both"/>
        <w:rPr>
          <w:b w:val="0"/>
          <w:sz w:val="24"/>
          <w:lang w:val="es-ES_tradnl"/>
        </w:rPr>
      </w:pPr>
      <w:proofErr w:type="spellStart"/>
      <w:r>
        <w:rPr>
          <w:b w:val="0"/>
          <w:sz w:val="24"/>
          <w:lang w:val="es-ES_tradnl"/>
        </w:rPr>
        <w:t>Durkheim</w:t>
      </w:r>
      <w:proofErr w:type="spellEnd"/>
      <w:r>
        <w:rPr>
          <w:b w:val="0"/>
          <w:sz w:val="24"/>
          <w:lang w:val="es-ES_tradnl"/>
        </w:rPr>
        <w:t xml:space="preserve"> no pretende que la imposición sea la característica esencial de los hechos sociales, la ofrece solo como el carácter exterior o visible que permite reconocerlos.</w:t>
      </w:r>
    </w:p>
    <w:p w:rsidR="000E7B75" w:rsidRDefault="000E7B75" w:rsidP="000E7B75">
      <w:pPr>
        <w:spacing w:before="120" w:after="120" w:line="360" w:lineRule="auto"/>
        <w:ind w:firstLine="567"/>
        <w:jc w:val="both"/>
        <w:rPr>
          <w:b w:val="0"/>
          <w:sz w:val="24"/>
          <w:lang w:val="es-ES_tradnl"/>
        </w:rPr>
      </w:pPr>
      <w:r>
        <w:rPr>
          <w:b w:val="0"/>
          <w:sz w:val="24"/>
          <w:lang w:val="es-ES_tradnl"/>
        </w:rPr>
        <w:t>“No tomar jamás como objeto de la investigación más que un grupo de fenómenos definidos previamente por ciertos caracteres exteriores que le son comunes, e incluir en la misma investigación todos los fenómenos que responden a esta definición”</w:t>
      </w:r>
      <w:r>
        <w:rPr>
          <w:rStyle w:val="Refdenotaalpie"/>
          <w:b w:val="0"/>
          <w:sz w:val="24"/>
        </w:rPr>
        <w:footnoteReference w:id="9"/>
      </w:r>
      <w:r>
        <w:rPr>
          <w:b w:val="0"/>
          <w:sz w:val="24"/>
          <w:lang w:val="es-ES_tradnl"/>
        </w:rPr>
        <w:t xml:space="preserve"> (</w:t>
      </w:r>
      <w:proofErr w:type="spellStart"/>
      <w:r>
        <w:rPr>
          <w:b w:val="0"/>
          <w:sz w:val="24"/>
          <w:lang w:val="es-ES_tradnl"/>
        </w:rPr>
        <w:t>Durkheim</w:t>
      </w:r>
      <w:proofErr w:type="spellEnd"/>
      <w:r>
        <w:rPr>
          <w:b w:val="0"/>
          <w:sz w:val="24"/>
          <w:lang w:val="es-ES_tradnl"/>
        </w:rPr>
        <w:t>, E, 1992)</w:t>
      </w:r>
    </w:p>
    <w:p w:rsidR="000E7B75" w:rsidRDefault="000E7B75" w:rsidP="000E7B75">
      <w:pPr>
        <w:spacing w:before="120" w:after="120" w:line="360" w:lineRule="auto"/>
        <w:ind w:firstLine="567"/>
        <w:jc w:val="both"/>
        <w:rPr>
          <w:b w:val="0"/>
          <w:sz w:val="24"/>
          <w:lang w:val="es-ES_tradnl"/>
        </w:rPr>
      </w:pPr>
      <w:r>
        <w:rPr>
          <w:b w:val="0"/>
          <w:sz w:val="24"/>
          <w:lang w:val="es-ES_tradnl"/>
        </w:rPr>
        <w:t>Por ejemplo, lo que caracteriza un delito es que suscita en la sociedad una reacción denominada sanción que revela que la conciencia colectiva se ha visto lesionada por el acto cometido.</w:t>
      </w:r>
    </w:p>
    <w:p w:rsidR="000E7B75" w:rsidRDefault="000E7B75" w:rsidP="000E7B75">
      <w:pPr>
        <w:spacing w:before="120" w:after="120" w:line="360" w:lineRule="auto"/>
        <w:ind w:firstLine="567"/>
        <w:jc w:val="both"/>
        <w:rPr>
          <w:b w:val="0"/>
          <w:sz w:val="24"/>
          <w:lang w:val="es-ES_tradnl"/>
        </w:rPr>
      </w:pPr>
      <w:r>
        <w:rPr>
          <w:b w:val="0"/>
          <w:sz w:val="24"/>
          <w:lang w:val="es-ES_tradnl"/>
        </w:rPr>
        <w:t>Serán delito los actos que presentan este carácter exterior, en el sentido de que una vez ejecutados determinan de parte de la sociedad, la reacción especial que denominamos castigo.</w:t>
      </w:r>
    </w:p>
    <w:p w:rsidR="000E7B75" w:rsidRDefault="000E7B75" w:rsidP="000E7B75">
      <w:pPr>
        <w:spacing w:before="120" w:after="120" w:line="360" w:lineRule="auto"/>
        <w:ind w:firstLine="567"/>
        <w:jc w:val="both"/>
        <w:rPr>
          <w:b w:val="0"/>
          <w:sz w:val="24"/>
          <w:lang w:val="es-ES_tradnl"/>
        </w:rPr>
      </w:pPr>
      <w:proofErr w:type="spellStart"/>
      <w:r>
        <w:rPr>
          <w:b w:val="0"/>
          <w:sz w:val="24"/>
          <w:lang w:val="es-ES_tradnl"/>
        </w:rPr>
        <w:t>Durkheim</w:t>
      </w:r>
      <w:proofErr w:type="spellEnd"/>
      <w:r>
        <w:rPr>
          <w:b w:val="0"/>
          <w:sz w:val="24"/>
          <w:lang w:val="es-ES_tradnl"/>
        </w:rPr>
        <w:t xml:space="preserve"> trata de establecer una tipología aplicable a las sociedades según su nivel de complejidad</w:t>
      </w:r>
    </w:p>
    <w:p w:rsidR="000E7B75" w:rsidRDefault="000E7B75" w:rsidP="000E7B75">
      <w:pPr>
        <w:spacing w:before="120" w:after="120" w:line="360" w:lineRule="auto"/>
        <w:ind w:firstLine="567"/>
        <w:jc w:val="both"/>
        <w:rPr>
          <w:b w:val="0"/>
          <w:sz w:val="24"/>
          <w:lang w:val="es-ES_tradnl"/>
        </w:rPr>
      </w:pPr>
      <w:r>
        <w:rPr>
          <w:b w:val="0"/>
          <w:sz w:val="24"/>
          <w:lang w:val="es-ES_tradnl"/>
        </w:rPr>
        <w:t>Las sociedades difieren según el grado de complejidad.</w:t>
      </w:r>
    </w:p>
    <w:p w:rsidR="000E7B75" w:rsidRDefault="000E7B75" w:rsidP="000E7B75">
      <w:pPr>
        <w:spacing w:before="120" w:after="120" w:line="360" w:lineRule="auto"/>
        <w:ind w:firstLine="567"/>
        <w:jc w:val="both"/>
        <w:rPr>
          <w:b w:val="0"/>
          <w:sz w:val="24"/>
          <w:lang w:val="es-ES_tradnl"/>
        </w:rPr>
      </w:pPr>
      <w:r>
        <w:rPr>
          <w:b w:val="0"/>
          <w:sz w:val="24"/>
          <w:lang w:val="es-ES_tradnl"/>
        </w:rPr>
        <w:t>El punto de partida más simple es la horda, que se caracteriza por estar integrada por individuos yuxtapuestos. Después de la horda viene el clan, formados por varias familias.</w:t>
      </w:r>
    </w:p>
    <w:p w:rsidR="000E7B75" w:rsidRDefault="000E7B75" w:rsidP="000E7B75">
      <w:pPr>
        <w:spacing w:before="120" w:after="120" w:line="360" w:lineRule="auto"/>
        <w:ind w:firstLine="567"/>
        <w:jc w:val="both"/>
        <w:rPr>
          <w:b w:val="0"/>
          <w:sz w:val="24"/>
          <w:lang w:val="es-ES_tradnl"/>
        </w:rPr>
      </w:pPr>
      <w:r>
        <w:rPr>
          <w:b w:val="0"/>
          <w:sz w:val="24"/>
          <w:lang w:val="es-ES_tradnl"/>
        </w:rPr>
        <w:t>El clan es la sociedad más simple y está formada por conjuntos de hordas.</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Las sociedades </w:t>
      </w:r>
      <w:proofErr w:type="spellStart"/>
      <w:r>
        <w:rPr>
          <w:b w:val="0"/>
          <w:sz w:val="24"/>
          <w:lang w:val="es-ES_tradnl"/>
        </w:rPr>
        <w:t>polisegmentarias</w:t>
      </w:r>
      <w:proofErr w:type="spellEnd"/>
      <w:r>
        <w:rPr>
          <w:b w:val="0"/>
          <w:sz w:val="24"/>
          <w:lang w:val="es-ES_tradnl"/>
        </w:rPr>
        <w:t xml:space="preserve"> simples están formadas a su vez por una pluralidad de clanes yuxtapuestos.</w:t>
      </w:r>
    </w:p>
    <w:p w:rsidR="000E7B75" w:rsidRDefault="000E7B75" w:rsidP="000E7B75">
      <w:pPr>
        <w:spacing w:before="120" w:after="120" w:line="360" w:lineRule="auto"/>
        <w:ind w:firstLine="567"/>
        <w:jc w:val="both"/>
        <w:rPr>
          <w:b w:val="0"/>
          <w:sz w:val="24"/>
          <w:lang w:val="es-ES_tradnl"/>
        </w:rPr>
      </w:pPr>
      <w:r>
        <w:rPr>
          <w:b w:val="0"/>
          <w:sz w:val="24"/>
          <w:lang w:val="es-ES_tradnl"/>
        </w:rPr>
        <w:lastRenderedPageBreak/>
        <w:t xml:space="preserve">En las </w:t>
      </w:r>
      <w:proofErr w:type="spellStart"/>
      <w:r>
        <w:rPr>
          <w:b w:val="0"/>
          <w:sz w:val="24"/>
          <w:lang w:val="es-ES_tradnl"/>
        </w:rPr>
        <w:t>polisegmentarias</w:t>
      </w:r>
      <w:proofErr w:type="spellEnd"/>
      <w:r>
        <w:rPr>
          <w:b w:val="0"/>
          <w:sz w:val="24"/>
          <w:lang w:val="es-ES_tradnl"/>
        </w:rPr>
        <w:t xml:space="preserve"> compuestas, los segmentos aparecen organizados en un conjunto social de tipo superior.</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Las sociedades </w:t>
      </w:r>
      <w:proofErr w:type="spellStart"/>
      <w:r>
        <w:rPr>
          <w:b w:val="0"/>
          <w:sz w:val="24"/>
          <w:lang w:val="es-ES_tradnl"/>
        </w:rPr>
        <w:t>polisegmentarias</w:t>
      </w:r>
      <w:proofErr w:type="spellEnd"/>
      <w:r>
        <w:rPr>
          <w:b w:val="0"/>
          <w:sz w:val="24"/>
          <w:lang w:val="es-ES_tradnl"/>
        </w:rPr>
        <w:t xml:space="preserve"> compuestas doblemente, son el resultado de la yuxtaposición o fusión de sociedades </w:t>
      </w:r>
      <w:proofErr w:type="spellStart"/>
      <w:r>
        <w:rPr>
          <w:b w:val="0"/>
          <w:sz w:val="24"/>
          <w:lang w:val="es-ES_tradnl"/>
        </w:rPr>
        <w:t>polisegmentarias</w:t>
      </w:r>
      <w:proofErr w:type="spellEnd"/>
      <w:r>
        <w:rPr>
          <w:b w:val="0"/>
          <w:sz w:val="24"/>
          <w:lang w:val="es-ES_tradnl"/>
        </w:rPr>
        <w:t xml:space="preserve"> compuestas simples pertenecen a este tipo, la ciudad griega y la ciudad romana.</w:t>
      </w:r>
    </w:p>
    <w:p w:rsidR="000E7B75" w:rsidRDefault="000E7B75" w:rsidP="000E7B75">
      <w:pPr>
        <w:spacing w:before="120" w:after="120" w:line="360" w:lineRule="auto"/>
        <w:ind w:firstLine="567"/>
        <w:jc w:val="both"/>
        <w:rPr>
          <w:b w:val="0"/>
          <w:sz w:val="24"/>
          <w:lang w:val="es-ES_tradnl"/>
        </w:rPr>
      </w:pPr>
      <w:r>
        <w:rPr>
          <w:b w:val="0"/>
          <w:sz w:val="24"/>
          <w:lang w:val="es-ES_tradnl"/>
        </w:rPr>
        <w:t>Sería considerar la complejidad sin hacer referencia a la fase histórica.</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Para </w:t>
      </w:r>
      <w:proofErr w:type="spellStart"/>
      <w:r>
        <w:rPr>
          <w:b w:val="0"/>
          <w:sz w:val="24"/>
          <w:lang w:val="es-ES_tradnl"/>
        </w:rPr>
        <w:t>Durkheim</w:t>
      </w:r>
      <w:proofErr w:type="spellEnd"/>
      <w:r>
        <w:rPr>
          <w:b w:val="0"/>
          <w:sz w:val="24"/>
          <w:lang w:val="es-ES_tradnl"/>
        </w:rPr>
        <w:t xml:space="preserve"> la normalidad se define por la generalidad, la explicación se define por la causa.</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Debemos buscar las causas de los fenómenos sociales, en el medio social. </w:t>
      </w:r>
      <w:proofErr w:type="spellStart"/>
      <w:r>
        <w:rPr>
          <w:b w:val="0"/>
          <w:sz w:val="24"/>
          <w:lang w:val="es-ES_tradnl"/>
        </w:rPr>
        <w:t>Durkheim</w:t>
      </w:r>
      <w:proofErr w:type="spellEnd"/>
      <w:r>
        <w:rPr>
          <w:b w:val="0"/>
          <w:sz w:val="24"/>
          <w:lang w:val="es-ES_tradnl"/>
        </w:rPr>
        <w:t xml:space="preserve"> cree que la explicación histórica no es una auténtica explicación científica.</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Demostrar que la causa es el medio social es para </w:t>
      </w:r>
      <w:proofErr w:type="spellStart"/>
      <w:r>
        <w:rPr>
          <w:b w:val="0"/>
          <w:sz w:val="24"/>
          <w:lang w:val="es-ES_tradnl"/>
        </w:rPr>
        <w:t>Durkheim</w:t>
      </w:r>
      <w:proofErr w:type="spellEnd"/>
      <w:r>
        <w:rPr>
          <w:b w:val="0"/>
          <w:sz w:val="24"/>
          <w:lang w:val="es-ES_tradnl"/>
        </w:rPr>
        <w:t xml:space="preserve"> la condición de existencia de la sociología científica.</w:t>
      </w:r>
    </w:p>
    <w:p w:rsidR="000E7B75" w:rsidRDefault="000E7B75" w:rsidP="000E7B75">
      <w:pPr>
        <w:spacing w:before="120" w:after="120" w:line="360" w:lineRule="auto"/>
        <w:ind w:firstLine="567"/>
        <w:jc w:val="both"/>
        <w:rPr>
          <w:b w:val="0"/>
          <w:sz w:val="24"/>
          <w:lang w:val="es-ES_tradnl"/>
        </w:rPr>
      </w:pPr>
      <w:r>
        <w:rPr>
          <w:b w:val="0"/>
          <w:sz w:val="24"/>
          <w:lang w:val="es-ES_tradnl"/>
        </w:rPr>
        <w:t>“Disponemos de un solo medio para demostrar que un fenómeno es la causa de otro, y consiste en comparar los casos en que aparecen o falten simultáneamente, y determinar si las variaciones que exhiben diferentes combinaciones de circunstancias demuestran que uno depende del otro”.</w:t>
      </w:r>
      <w:r>
        <w:rPr>
          <w:rStyle w:val="Refdenotaalpie"/>
          <w:b w:val="0"/>
          <w:sz w:val="24"/>
        </w:rPr>
        <w:footnoteReference w:id="10"/>
      </w:r>
    </w:p>
    <w:p w:rsidR="000E7B75" w:rsidRDefault="000E7B75" w:rsidP="000E7B75">
      <w:pPr>
        <w:spacing w:before="120" w:after="120" w:line="360" w:lineRule="auto"/>
        <w:ind w:firstLine="567"/>
        <w:jc w:val="both"/>
        <w:rPr>
          <w:b w:val="0"/>
          <w:sz w:val="24"/>
          <w:lang w:val="es-ES_tradnl"/>
        </w:rPr>
      </w:pPr>
      <w:r>
        <w:rPr>
          <w:b w:val="0"/>
          <w:sz w:val="24"/>
          <w:lang w:val="es-ES_tradnl"/>
        </w:rPr>
        <w:t>Se puede utilizar la experimentación indirecta o el método comparado, cuando se quiera interpretar un hecho social.</w:t>
      </w:r>
    </w:p>
    <w:p w:rsidR="000E7B75" w:rsidRDefault="000E7B75" w:rsidP="000E7B75">
      <w:pPr>
        <w:spacing w:before="120" w:after="120" w:line="360" w:lineRule="auto"/>
        <w:ind w:firstLine="567"/>
        <w:jc w:val="both"/>
        <w:rPr>
          <w:b w:val="0"/>
          <w:sz w:val="24"/>
          <w:lang w:val="es-ES_tradnl"/>
        </w:rPr>
      </w:pPr>
      <w:r>
        <w:rPr>
          <w:b w:val="0"/>
          <w:sz w:val="24"/>
          <w:lang w:val="es-ES_tradnl"/>
        </w:rPr>
        <w:t>La sociedad es una realidad distinta de las realidades individuales.</w:t>
      </w:r>
    </w:p>
    <w:p w:rsidR="000E7B75" w:rsidRDefault="000E7B75" w:rsidP="000E7B75">
      <w:pPr>
        <w:spacing w:before="120" w:after="120" w:line="360" w:lineRule="auto"/>
        <w:ind w:firstLine="567"/>
        <w:jc w:val="both"/>
        <w:rPr>
          <w:b w:val="0"/>
          <w:sz w:val="24"/>
          <w:lang w:val="es-ES_tradnl"/>
        </w:rPr>
      </w:pPr>
      <w:r>
        <w:rPr>
          <w:b w:val="0"/>
          <w:sz w:val="24"/>
          <w:lang w:val="es-ES_tradnl"/>
        </w:rPr>
        <w:t>“La sociedad no es una simple suma de individuos, y por el contrario, el sistema formado por su asociación representa una realidad específica de características propias. Sin duda, no puede producir resultados colectivos si no se da en las conciencias particulares, pero esta condición necesaria no es suficiente”</w:t>
      </w:r>
      <w:r>
        <w:rPr>
          <w:rStyle w:val="Refdenotaalpie"/>
          <w:b w:val="0"/>
          <w:sz w:val="24"/>
        </w:rPr>
        <w:footnoteReference w:id="11"/>
      </w:r>
      <w:r>
        <w:rPr>
          <w:b w:val="0"/>
          <w:sz w:val="24"/>
          <w:lang w:val="es-ES_tradnl"/>
        </w:rPr>
        <w:t xml:space="preserve"> (</w:t>
      </w:r>
      <w:proofErr w:type="spellStart"/>
      <w:r>
        <w:rPr>
          <w:b w:val="0"/>
          <w:sz w:val="24"/>
          <w:lang w:val="es-ES_tradnl"/>
        </w:rPr>
        <w:t>Durkheim</w:t>
      </w:r>
      <w:proofErr w:type="spellEnd"/>
      <w:r>
        <w:rPr>
          <w:b w:val="0"/>
          <w:sz w:val="24"/>
          <w:lang w:val="es-ES_tradnl"/>
        </w:rPr>
        <w:t>, E, 1992)</w:t>
      </w:r>
    </w:p>
    <w:p w:rsidR="000E7B75" w:rsidRDefault="000E7B75" w:rsidP="000E7B75">
      <w:pPr>
        <w:spacing w:before="120" w:after="120" w:line="360" w:lineRule="auto"/>
        <w:ind w:firstLine="567"/>
        <w:jc w:val="both"/>
        <w:rPr>
          <w:b w:val="0"/>
          <w:sz w:val="24"/>
          <w:lang w:val="es-ES_tradnl"/>
        </w:rPr>
      </w:pPr>
      <w:r>
        <w:rPr>
          <w:b w:val="0"/>
          <w:sz w:val="24"/>
          <w:lang w:val="es-ES_tradnl"/>
        </w:rPr>
        <w:t>Al agruparse, penetrarse y fusionarse las almas individuales originan un ser psíquico, si se quiere, pero que forma una individualidad psíquica de un nuevo género.</w:t>
      </w:r>
    </w:p>
    <w:p w:rsidR="000E7B75" w:rsidRDefault="000E7B75" w:rsidP="000E7B75">
      <w:pPr>
        <w:pStyle w:val="Sangradetextonormal"/>
      </w:pPr>
      <w:r>
        <w:t xml:space="preserve">El hecho social es específico. Creado por la asociación de los individuos, por su naturaleza difiere de lo que ocurre al nivel de las conciencias individuales. Los hechos </w:t>
      </w:r>
      <w:r>
        <w:lastRenderedPageBreak/>
        <w:t>sociales pueden ser objeto de una ciencia general, porque se distribuyen en categorías y los propios conjuntos sociales pueden ser clasificados en géneros y especies.</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La sociología deberá explicar cómo esta realidad social se expresa en la conducta subjetiva. </w:t>
      </w:r>
    </w:p>
    <w:p w:rsidR="000E7B75" w:rsidRDefault="000E7B75" w:rsidP="000E7B75">
      <w:pPr>
        <w:spacing w:before="120" w:after="120" w:line="360" w:lineRule="auto"/>
        <w:ind w:firstLine="567"/>
        <w:jc w:val="both"/>
        <w:rPr>
          <w:b w:val="0"/>
          <w:sz w:val="24"/>
          <w:lang w:val="es-ES_tradnl"/>
        </w:rPr>
      </w:pPr>
      <w:r>
        <w:rPr>
          <w:b w:val="0"/>
          <w:sz w:val="24"/>
          <w:lang w:val="es-ES_tradnl"/>
        </w:rPr>
        <w:t>Por eso debemos considerar lo que ocurre diariamente, los que los diversos actores sociales viven cotidianamente y cómo sus acciones construyen la realidad social.</w:t>
      </w:r>
    </w:p>
    <w:p w:rsidR="000E7B75" w:rsidRDefault="000E7B75" w:rsidP="000E7B75">
      <w:pPr>
        <w:spacing w:before="120" w:after="120" w:line="360" w:lineRule="auto"/>
        <w:ind w:firstLine="567"/>
        <w:jc w:val="both"/>
        <w:rPr>
          <w:b w:val="0"/>
          <w:sz w:val="24"/>
          <w:lang w:val="es-ES_tradnl"/>
        </w:rPr>
      </w:pPr>
      <w:r>
        <w:rPr>
          <w:b w:val="0"/>
          <w:sz w:val="24"/>
          <w:lang w:val="es-ES_tradnl"/>
        </w:rPr>
        <w:t xml:space="preserve">Los aportes de </w:t>
      </w:r>
      <w:proofErr w:type="spellStart"/>
      <w:r>
        <w:rPr>
          <w:b w:val="0"/>
          <w:sz w:val="24"/>
          <w:lang w:val="es-ES_tradnl"/>
        </w:rPr>
        <w:t>Durkheim</w:t>
      </w:r>
      <w:proofErr w:type="spellEnd"/>
      <w:r>
        <w:rPr>
          <w:b w:val="0"/>
          <w:sz w:val="24"/>
          <w:lang w:val="es-ES_tradnl"/>
        </w:rPr>
        <w:t xml:space="preserve"> deben entenderse en su contexto histórico, en el periodo de consolidación de </w:t>
      </w:r>
      <w:smartTag w:uri="urn:schemas-microsoft-com:office:smarttags" w:element="PersonName">
        <w:smartTagPr>
          <w:attr w:name="ProductID" w:val="la Rep￺blica Francesa"/>
        </w:smartTagPr>
        <w:r>
          <w:rPr>
            <w:b w:val="0"/>
            <w:sz w:val="24"/>
            <w:lang w:val="es-ES_tradnl"/>
          </w:rPr>
          <w:t>la República Francesa</w:t>
        </w:r>
      </w:smartTag>
      <w:r>
        <w:rPr>
          <w:b w:val="0"/>
          <w:sz w:val="24"/>
          <w:lang w:val="es-ES_tradnl"/>
        </w:rPr>
        <w:t xml:space="preserve"> donde coexistían pensamientos liberales, anticlericales y </w:t>
      </w:r>
      <w:proofErr w:type="spellStart"/>
      <w:r>
        <w:rPr>
          <w:b w:val="0"/>
          <w:sz w:val="24"/>
          <w:lang w:val="es-ES_tradnl"/>
        </w:rPr>
        <w:t>antitradicionalistas</w:t>
      </w:r>
      <w:proofErr w:type="spellEnd"/>
      <w:r>
        <w:rPr>
          <w:b w:val="0"/>
          <w:sz w:val="24"/>
          <w:lang w:val="es-ES_tradnl"/>
        </w:rPr>
        <w:t xml:space="preserve"> pero donde se aplicaban medidas represivas contra el movimiento obrero y donde existían fuertes actitudes antisemitas.</w:t>
      </w:r>
    </w:p>
    <w:p w:rsidR="000E7B75" w:rsidRDefault="000E7B75" w:rsidP="000E7B75">
      <w:pPr>
        <w:spacing w:before="120" w:after="120" w:line="360" w:lineRule="auto"/>
        <w:ind w:firstLine="567"/>
        <w:jc w:val="both"/>
        <w:rPr>
          <w:b w:val="0"/>
          <w:sz w:val="24"/>
          <w:lang w:val="es-ES_tradnl"/>
        </w:rPr>
      </w:pPr>
      <w:r>
        <w:rPr>
          <w:b w:val="0"/>
          <w:sz w:val="24"/>
          <w:lang w:val="es-ES_tradnl"/>
        </w:rPr>
        <w:t>En ese entorno “</w:t>
      </w:r>
      <w:proofErr w:type="spellStart"/>
      <w:r>
        <w:rPr>
          <w:b w:val="0"/>
          <w:sz w:val="24"/>
          <w:lang w:val="es-ES_tradnl"/>
        </w:rPr>
        <w:t>Durkheim</w:t>
      </w:r>
      <w:proofErr w:type="spellEnd"/>
      <w:r>
        <w:rPr>
          <w:b w:val="0"/>
          <w:sz w:val="24"/>
          <w:lang w:val="es-ES_tradnl"/>
        </w:rPr>
        <w:t xml:space="preserve"> asume una misión: colaborar  en la consolidación de un orden moral que le diera a la nación francesa la estabilidad del Antiguo Régimen, pero fundada sobre otras bases”.</w:t>
      </w:r>
      <w:r>
        <w:rPr>
          <w:rStyle w:val="Refdenotaalpie"/>
          <w:b w:val="0"/>
          <w:sz w:val="24"/>
        </w:rPr>
        <w:footnoteReference w:id="12"/>
      </w:r>
      <w:r>
        <w:rPr>
          <w:b w:val="0"/>
          <w:sz w:val="24"/>
          <w:lang w:val="es-ES_tradnl"/>
        </w:rPr>
        <w:t xml:space="preserve"> (</w:t>
      </w:r>
      <w:proofErr w:type="spellStart"/>
      <w:r>
        <w:rPr>
          <w:b w:val="0"/>
          <w:sz w:val="24"/>
          <w:lang w:val="es-ES_tradnl"/>
        </w:rPr>
        <w:t>Portantiero</w:t>
      </w:r>
      <w:proofErr w:type="spellEnd"/>
      <w:r>
        <w:rPr>
          <w:b w:val="0"/>
          <w:sz w:val="24"/>
          <w:lang w:val="es-ES_tradnl"/>
        </w:rPr>
        <w:t xml:space="preserve"> 1987)</w:t>
      </w:r>
    </w:p>
    <w:p w:rsidR="000E7B75" w:rsidRDefault="000E7B75" w:rsidP="000E7B75">
      <w:pPr>
        <w:spacing w:before="120" w:after="120" w:line="360" w:lineRule="auto"/>
        <w:ind w:firstLine="567"/>
        <w:jc w:val="both"/>
        <w:rPr>
          <w:b w:val="0"/>
          <w:sz w:val="24"/>
          <w:lang w:val="es-ES_tradnl"/>
        </w:rPr>
      </w:pPr>
      <w:r>
        <w:rPr>
          <w:b w:val="0"/>
          <w:sz w:val="24"/>
          <w:lang w:val="es-ES_tradnl"/>
        </w:rPr>
        <w:t>El orden moral es equivalente al orden social, en su pensamiento.</w:t>
      </w:r>
    </w:p>
    <w:p w:rsidR="000E7B75" w:rsidRDefault="000E7B75" w:rsidP="000E7B75">
      <w:pPr>
        <w:spacing w:before="120" w:after="120" w:line="360" w:lineRule="auto"/>
        <w:ind w:firstLine="567"/>
        <w:jc w:val="both"/>
        <w:rPr>
          <w:b w:val="0"/>
          <w:sz w:val="24"/>
          <w:lang w:val="es-ES_tradnl"/>
        </w:rPr>
      </w:pPr>
    </w:p>
    <w:p w:rsidR="000E7B75" w:rsidRDefault="000E7B75" w:rsidP="000E7B75">
      <w:pPr>
        <w:pStyle w:val="Sangra2detindependiente"/>
        <w:rPr>
          <w:lang w:val="es-ES_tradnl"/>
        </w:rPr>
      </w:pPr>
      <w:r>
        <w:rPr>
          <w:lang w:val="es-ES_tradnl"/>
        </w:rPr>
        <w:t xml:space="preserve">¿Qué significa el desarrollo de </w:t>
      </w:r>
      <w:smartTag w:uri="urn:schemas-microsoft-com:office:smarttags" w:element="PersonName">
        <w:smartTagPr>
          <w:attr w:name="ProductID" w:val="la Sociolog￭a"/>
        </w:smartTagPr>
        <w:r>
          <w:rPr>
            <w:lang w:val="es-ES_tradnl"/>
          </w:rPr>
          <w:t>la Sociología</w:t>
        </w:r>
      </w:smartTag>
      <w:r>
        <w:rPr>
          <w:lang w:val="es-ES_tradnl"/>
        </w:rPr>
        <w:t xml:space="preserve">? ¿De qué proviene que sintamos la necesidad de aplicar la reflexión a las cosas sociales, sino de que nuestro estado social es anormal, de que la organización colectiva es bamboleante, no funciona ya con la autoridad del instinto, puesto que esto es lo que exige la reflexión científica y su extensión a un nuevo orden de las cosas? </w:t>
      </w:r>
      <w:r>
        <w:rPr>
          <w:rStyle w:val="Refdenotaalpie"/>
        </w:rPr>
        <w:footnoteReference w:id="13"/>
      </w:r>
      <w:r>
        <w:rPr>
          <w:lang w:val="es-ES_tradnl"/>
        </w:rPr>
        <w:t xml:space="preserve"> </w:t>
      </w:r>
    </w:p>
    <w:p w:rsidR="004B6077" w:rsidRPr="000E7B75" w:rsidRDefault="004B6077">
      <w:pPr>
        <w:rPr>
          <w:lang w:val="es-ES_tradnl"/>
        </w:rPr>
      </w:pPr>
    </w:p>
    <w:sectPr w:rsidR="004B6077" w:rsidRPr="000E7B75" w:rsidSect="001275D5">
      <w:pgSz w:w="11906" w:h="16838"/>
      <w:pgMar w:top="1191" w:right="1701" w:bottom="16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B75" w:rsidRDefault="000E7B75" w:rsidP="000E7B75">
      <w:r>
        <w:separator/>
      </w:r>
    </w:p>
  </w:endnote>
  <w:endnote w:type="continuationSeparator" w:id="0">
    <w:p w:rsidR="000E7B75" w:rsidRDefault="000E7B75" w:rsidP="000E7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B75" w:rsidRDefault="000E7B75" w:rsidP="000E7B75">
      <w:r>
        <w:separator/>
      </w:r>
    </w:p>
  </w:footnote>
  <w:footnote w:type="continuationSeparator" w:id="0">
    <w:p w:rsidR="000E7B75" w:rsidRDefault="000E7B75" w:rsidP="000E7B75">
      <w:r>
        <w:continuationSeparator/>
      </w:r>
    </w:p>
  </w:footnote>
  <w:footnote w:id="1">
    <w:p w:rsidR="000E7B75" w:rsidRDefault="000E7B75" w:rsidP="000E7B75">
      <w:pPr>
        <w:pStyle w:val="Textonotapie"/>
        <w:rPr>
          <w:lang w:val="en-US"/>
        </w:rPr>
      </w:pPr>
      <w:r>
        <w:rPr>
          <w:rStyle w:val="Refdenotaalpie"/>
        </w:rPr>
        <w:footnoteRef/>
      </w:r>
      <w:r w:rsidRPr="000E7B75">
        <w:rPr>
          <w:lang w:val="es-ES"/>
        </w:rPr>
        <w:t xml:space="preserve"> DURKHEIM, E.: </w:t>
      </w:r>
      <w:proofErr w:type="spellStart"/>
      <w:r w:rsidRPr="000E7B75">
        <w:rPr>
          <w:b w:val="0"/>
          <w:lang w:val="es-ES"/>
        </w:rPr>
        <w:t>Op</w:t>
      </w:r>
      <w:proofErr w:type="spellEnd"/>
      <w:r w:rsidRPr="000E7B75">
        <w:rPr>
          <w:b w:val="0"/>
          <w:lang w:val="es-ES"/>
        </w:rPr>
        <w:t xml:space="preserve">. </w:t>
      </w:r>
      <w:r>
        <w:rPr>
          <w:b w:val="0"/>
        </w:rPr>
        <w:t xml:space="preserve">Cit. En Aron </w:t>
      </w:r>
      <w:proofErr w:type="spellStart"/>
      <w:r>
        <w:rPr>
          <w:b w:val="0"/>
        </w:rPr>
        <w:t>Reymond</w:t>
      </w:r>
      <w:proofErr w:type="spellEnd"/>
      <w:r>
        <w:rPr>
          <w:b w:val="0"/>
        </w:rPr>
        <w:t xml:space="preserve">: “Las Etapas del pensamiento sociológico” Edit. </w:t>
      </w:r>
      <w:proofErr w:type="spellStart"/>
      <w:r>
        <w:rPr>
          <w:b w:val="0"/>
          <w:lang w:val="en-US"/>
        </w:rPr>
        <w:t>Siglo</w:t>
      </w:r>
      <w:proofErr w:type="spellEnd"/>
      <w:r>
        <w:rPr>
          <w:b w:val="0"/>
          <w:lang w:val="en-US"/>
        </w:rPr>
        <w:t xml:space="preserve"> XX. Bs. As. 1992. </w:t>
      </w:r>
      <w:proofErr w:type="spellStart"/>
      <w:proofErr w:type="gramStart"/>
      <w:r>
        <w:rPr>
          <w:b w:val="0"/>
          <w:lang w:val="en-US"/>
        </w:rPr>
        <w:t>Pág</w:t>
      </w:r>
      <w:proofErr w:type="spellEnd"/>
      <w:r>
        <w:rPr>
          <w:b w:val="0"/>
          <w:lang w:val="en-US"/>
        </w:rPr>
        <w:t xml:space="preserve"> Nº25.</w:t>
      </w:r>
      <w:proofErr w:type="gramEnd"/>
    </w:p>
    <w:p w:rsidR="000E7B75" w:rsidRDefault="000E7B75" w:rsidP="000E7B75">
      <w:pPr>
        <w:pStyle w:val="Textonotapie"/>
        <w:rPr>
          <w:lang w:val="en-US"/>
        </w:rPr>
      </w:pPr>
    </w:p>
  </w:footnote>
  <w:footnote w:id="2">
    <w:p w:rsidR="000E7B75" w:rsidRDefault="000E7B75" w:rsidP="000E7B75">
      <w:pPr>
        <w:pStyle w:val="Textonotapie"/>
        <w:rPr>
          <w:lang w:val="en-US"/>
        </w:rPr>
      </w:pPr>
      <w:r>
        <w:rPr>
          <w:rStyle w:val="Refdenotaalpie"/>
        </w:rPr>
        <w:footnoteRef/>
      </w:r>
      <w:r>
        <w:rPr>
          <w:lang w:val="en-US"/>
        </w:rPr>
        <w:t xml:space="preserve"> DURKHEIM, E.: </w:t>
      </w:r>
      <w:r>
        <w:rPr>
          <w:b w:val="0"/>
          <w:lang w:val="en-US"/>
        </w:rPr>
        <w:t>(</w:t>
      </w:r>
      <w:proofErr w:type="spellStart"/>
      <w:r>
        <w:rPr>
          <w:b w:val="0"/>
          <w:lang w:val="en-US"/>
        </w:rPr>
        <w:t>Pág</w:t>
      </w:r>
      <w:proofErr w:type="spellEnd"/>
      <w:r>
        <w:rPr>
          <w:b w:val="0"/>
          <w:lang w:val="en-US"/>
        </w:rPr>
        <w:t xml:space="preserve"> Nº26). 1992. Ibid.</w:t>
      </w:r>
    </w:p>
  </w:footnote>
  <w:footnote w:id="3">
    <w:p w:rsidR="000E7B75" w:rsidRDefault="000E7B75" w:rsidP="000E7B75">
      <w:pPr>
        <w:pStyle w:val="Textonotapie"/>
        <w:rPr>
          <w:lang w:val="en-US"/>
        </w:rPr>
      </w:pPr>
      <w:r>
        <w:rPr>
          <w:rStyle w:val="Refdenotaalpie"/>
        </w:rPr>
        <w:footnoteRef/>
      </w:r>
      <w:r>
        <w:rPr>
          <w:lang w:val="en-US"/>
        </w:rPr>
        <w:t xml:space="preserve"> DURKHEIM, E.: </w:t>
      </w:r>
      <w:r>
        <w:rPr>
          <w:b w:val="0"/>
          <w:lang w:val="en-US"/>
        </w:rPr>
        <w:t>(</w:t>
      </w:r>
      <w:proofErr w:type="spellStart"/>
      <w:r>
        <w:rPr>
          <w:b w:val="0"/>
          <w:lang w:val="en-US"/>
        </w:rPr>
        <w:t>Pág</w:t>
      </w:r>
      <w:proofErr w:type="spellEnd"/>
      <w:r>
        <w:rPr>
          <w:b w:val="0"/>
          <w:lang w:val="en-US"/>
        </w:rPr>
        <w:t xml:space="preserve"> Nº35). 1992. Ibid.</w:t>
      </w:r>
    </w:p>
  </w:footnote>
  <w:footnote w:id="4">
    <w:p w:rsidR="000E7B75" w:rsidRDefault="000E7B75" w:rsidP="000E7B75">
      <w:pPr>
        <w:pStyle w:val="Textonotapie"/>
        <w:rPr>
          <w:lang w:val="en-US"/>
        </w:rPr>
      </w:pPr>
      <w:r>
        <w:rPr>
          <w:rStyle w:val="Refdenotaalpie"/>
        </w:rPr>
        <w:footnoteRef/>
      </w:r>
      <w:r>
        <w:rPr>
          <w:lang w:val="en-US"/>
        </w:rPr>
        <w:t xml:space="preserve">DURKHEIM, E.: </w:t>
      </w:r>
      <w:r>
        <w:rPr>
          <w:b w:val="0"/>
          <w:lang w:val="en-US"/>
        </w:rPr>
        <w:t>(</w:t>
      </w:r>
      <w:proofErr w:type="spellStart"/>
      <w:r>
        <w:rPr>
          <w:b w:val="0"/>
          <w:lang w:val="en-US"/>
        </w:rPr>
        <w:t>Pág</w:t>
      </w:r>
      <w:proofErr w:type="spellEnd"/>
      <w:r>
        <w:rPr>
          <w:b w:val="0"/>
          <w:lang w:val="en-US"/>
        </w:rPr>
        <w:t xml:space="preserve"> Nº38). 1992. Ibid.</w:t>
      </w:r>
    </w:p>
  </w:footnote>
  <w:footnote w:id="5">
    <w:p w:rsidR="000E7B75" w:rsidRDefault="000E7B75" w:rsidP="000E7B75">
      <w:pPr>
        <w:pStyle w:val="Textonotapie"/>
        <w:rPr>
          <w:lang w:val="en-US"/>
        </w:rPr>
      </w:pPr>
      <w:r>
        <w:rPr>
          <w:rStyle w:val="Refdenotaalpie"/>
        </w:rPr>
        <w:footnoteRef/>
      </w:r>
      <w:r>
        <w:rPr>
          <w:lang w:val="en-US"/>
        </w:rPr>
        <w:t xml:space="preserve"> DURKHEIM, E.: </w:t>
      </w:r>
      <w:r>
        <w:rPr>
          <w:b w:val="0"/>
          <w:lang w:val="en-US"/>
        </w:rPr>
        <w:t>(</w:t>
      </w:r>
      <w:proofErr w:type="spellStart"/>
      <w:r>
        <w:rPr>
          <w:b w:val="0"/>
          <w:lang w:val="en-US"/>
        </w:rPr>
        <w:t>Pág</w:t>
      </w:r>
      <w:proofErr w:type="spellEnd"/>
      <w:r>
        <w:rPr>
          <w:b w:val="0"/>
          <w:lang w:val="en-US"/>
        </w:rPr>
        <w:t xml:space="preserve"> Nº57). 1992. Ibid.</w:t>
      </w:r>
    </w:p>
  </w:footnote>
  <w:footnote w:id="6">
    <w:p w:rsidR="000E7B75" w:rsidRDefault="000E7B75" w:rsidP="000E7B75">
      <w:pPr>
        <w:pStyle w:val="Textonotapie"/>
        <w:rPr>
          <w:lang w:val="en-US"/>
        </w:rPr>
      </w:pPr>
      <w:r>
        <w:rPr>
          <w:rStyle w:val="Refdenotaalpie"/>
        </w:rPr>
        <w:footnoteRef/>
      </w:r>
      <w:r>
        <w:rPr>
          <w:lang w:val="en-US"/>
        </w:rPr>
        <w:t xml:space="preserve"> DURKHEIM, E.: </w:t>
      </w:r>
      <w:r>
        <w:rPr>
          <w:b w:val="0"/>
          <w:lang w:val="en-US"/>
        </w:rPr>
        <w:t>(</w:t>
      </w:r>
      <w:proofErr w:type="spellStart"/>
      <w:r>
        <w:rPr>
          <w:b w:val="0"/>
          <w:lang w:val="en-US"/>
        </w:rPr>
        <w:t>Pág</w:t>
      </w:r>
      <w:proofErr w:type="spellEnd"/>
      <w:r>
        <w:rPr>
          <w:b w:val="0"/>
          <w:lang w:val="en-US"/>
        </w:rPr>
        <w:t xml:space="preserve"> Nº69). 1992. Ibid.</w:t>
      </w:r>
    </w:p>
  </w:footnote>
  <w:footnote w:id="7">
    <w:p w:rsidR="000E7B75" w:rsidRDefault="000E7B75" w:rsidP="000E7B75">
      <w:pPr>
        <w:pStyle w:val="Textonotapie"/>
        <w:rPr>
          <w:lang w:val="en-US"/>
        </w:rPr>
      </w:pPr>
      <w:r>
        <w:rPr>
          <w:rStyle w:val="Refdenotaalpie"/>
        </w:rPr>
        <w:footnoteRef/>
      </w:r>
      <w:r>
        <w:rPr>
          <w:lang w:val="en-US"/>
        </w:rPr>
        <w:t xml:space="preserve"> DURKHEIM, E.:</w:t>
      </w:r>
      <w:r>
        <w:rPr>
          <w:b w:val="0"/>
          <w:lang w:val="en-US"/>
        </w:rPr>
        <w:t xml:space="preserve"> (</w:t>
      </w:r>
      <w:proofErr w:type="spellStart"/>
      <w:r>
        <w:rPr>
          <w:b w:val="0"/>
          <w:lang w:val="en-US"/>
        </w:rPr>
        <w:t>Pág</w:t>
      </w:r>
      <w:proofErr w:type="spellEnd"/>
      <w:r>
        <w:rPr>
          <w:b w:val="0"/>
          <w:lang w:val="en-US"/>
        </w:rPr>
        <w:t>. 76). 1992 ibid</w:t>
      </w:r>
    </w:p>
    <w:p w:rsidR="000E7B75" w:rsidRDefault="000E7B75" w:rsidP="000E7B75">
      <w:pPr>
        <w:pStyle w:val="Textonotapie"/>
        <w:rPr>
          <w:lang w:val="en-US"/>
        </w:rPr>
      </w:pPr>
    </w:p>
  </w:footnote>
  <w:footnote w:id="8">
    <w:p w:rsidR="000E7B75" w:rsidRDefault="000E7B75" w:rsidP="000E7B75">
      <w:pPr>
        <w:pStyle w:val="Textonotapie"/>
        <w:rPr>
          <w:lang w:val="en-US"/>
        </w:rPr>
      </w:pPr>
      <w:r>
        <w:rPr>
          <w:rStyle w:val="Refdenotaalpie"/>
        </w:rPr>
        <w:footnoteRef/>
      </w:r>
      <w:r>
        <w:rPr>
          <w:lang w:val="en-US"/>
        </w:rPr>
        <w:t xml:space="preserve"> DURKHEIM, E.:</w:t>
      </w:r>
      <w:r>
        <w:rPr>
          <w:b w:val="0"/>
          <w:lang w:val="en-US"/>
        </w:rPr>
        <w:t xml:space="preserve"> (</w:t>
      </w:r>
      <w:proofErr w:type="spellStart"/>
      <w:r>
        <w:rPr>
          <w:b w:val="0"/>
          <w:lang w:val="en-US"/>
        </w:rPr>
        <w:t>Pág</w:t>
      </w:r>
      <w:proofErr w:type="spellEnd"/>
      <w:r>
        <w:rPr>
          <w:b w:val="0"/>
          <w:lang w:val="en-US"/>
        </w:rPr>
        <w:t>. 76). 1992 ibid</w:t>
      </w:r>
    </w:p>
    <w:p w:rsidR="000E7B75" w:rsidRDefault="000E7B75" w:rsidP="000E7B75">
      <w:pPr>
        <w:pStyle w:val="Textonotapie"/>
        <w:rPr>
          <w:lang w:val="en-US"/>
        </w:rPr>
      </w:pPr>
    </w:p>
  </w:footnote>
  <w:footnote w:id="9">
    <w:p w:rsidR="000E7B75" w:rsidRDefault="000E7B75" w:rsidP="000E7B75">
      <w:pPr>
        <w:pStyle w:val="Textonotapie"/>
        <w:rPr>
          <w:lang w:val="en-US"/>
        </w:rPr>
      </w:pPr>
      <w:r>
        <w:rPr>
          <w:rStyle w:val="Refdenotaalpie"/>
        </w:rPr>
        <w:footnoteRef/>
      </w:r>
      <w:r>
        <w:rPr>
          <w:lang w:val="en-US"/>
        </w:rPr>
        <w:t xml:space="preserve"> DURKHEIM, E.:</w:t>
      </w:r>
      <w:r>
        <w:rPr>
          <w:b w:val="0"/>
          <w:lang w:val="en-US"/>
        </w:rPr>
        <w:t xml:space="preserve"> (</w:t>
      </w:r>
      <w:proofErr w:type="spellStart"/>
      <w:r>
        <w:rPr>
          <w:b w:val="0"/>
          <w:lang w:val="en-US"/>
        </w:rPr>
        <w:t>Pág</w:t>
      </w:r>
      <w:proofErr w:type="spellEnd"/>
      <w:r>
        <w:rPr>
          <w:b w:val="0"/>
          <w:lang w:val="en-US"/>
        </w:rPr>
        <w:t>. 78). 1992 ibid</w:t>
      </w:r>
    </w:p>
    <w:p w:rsidR="000E7B75" w:rsidRDefault="000E7B75" w:rsidP="000E7B75">
      <w:pPr>
        <w:pStyle w:val="Textonotapie"/>
        <w:rPr>
          <w:b w:val="0"/>
          <w:sz w:val="16"/>
          <w:lang w:val="en-US"/>
        </w:rPr>
      </w:pPr>
    </w:p>
  </w:footnote>
  <w:footnote w:id="10">
    <w:p w:rsidR="000E7B75" w:rsidRPr="000E7B75" w:rsidRDefault="000E7B75" w:rsidP="000E7B75">
      <w:pPr>
        <w:pStyle w:val="Textonotapie"/>
        <w:rPr>
          <w:lang w:val="es-ES"/>
        </w:rPr>
      </w:pPr>
      <w:r>
        <w:rPr>
          <w:rStyle w:val="Refdenotaalpie"/>
        </w:rPr>
        <w:footnoteRef/>
      </w:r>
      <w:r>
        <w:rPr>
          <w:lang w:val="en-US"/>
        </w:rPr>
        <w:t xml:space="preserve"> DURKHEIM, E.:</w:t>
      </w:r>
      <w:r>
        <w:rPr>
          <w:b w:val="0"/>
          <w:lang w:val="en-US"/>
        </w:rPr>
        <w:t xml:space="preserve"> (</w:t>
      </w:r>
      <w:proofErr w:type="spellStart"/>
      <w:r>
        <w:rPr>
          <w:b w:val="0"/>
          <w:lang w:val="en-US"/>
        </w:rPr>
        <w:t>Pág</w:t>
      </w:r>
      <w:proofErr w:type="spellEnd"/>
      <w:r>
        <w:rPr>
          <w:b w:val="0"/>
          <w:lang w:val="en-US"/>
        </w:rPr>
        <w:t xml:space="preserve">. 82). </w:t>
      </w:r>
      <w:r w:rsidRPr="000E7B75">
        <w:rPr>
          <w:b w:val="0"/>
          <w:lang w:val="es-ES"/>
        </w:rPr>
        <w:t xml:space="preserve">1992. </w:t>
      </w:r>
      <w:proofErr w:type="spellStart"/>
      <w:r w:rsidRPr="000E7B75">
        <w:rPr>
          <w:b w:val="0"/>
          <w:lang w:val="es-ES"/>
        </w:rPr>
        <w:t>Ibid.</w:t>
      </w:r>
      <w:proofErr w:type="spellEnd"/>
    </w:p>
    <w:p w:rsidR="000E7B75" w:rsidRPr="000E7B75" w:rsidRDefault="000E7B75" w:rsidP="000E7B75">
      <w:pPr>
        <w:pStyle w:val="Textonotapie"/>
        <w:rPr>
          <w:b w:val="0"/>
          <w:sz w:val="16"/>
          <w:lang w:val="es-ES"/>
        </w:rPr>
      </w:pPr>
    </w:p>
  </w:footnote>
  <w:footnote w:id="11">
    <w:p w:rsidR="000E7B75" w:rsidRDefault="000E7B75" w:rsidP="000E7B75">
      <w:pPr>
        <w:pStyle w:val="Textonotapie"/>
      </w:pPr>
      <w:r>
        <w:rPr>
          <w:rStyle w:val="Refdenotaalpie"/>
        </w:rPr>
        <w:footnoteRef/>
      </w:r>
      <w:r w:rsidRPr="000E7B75">
        <w:rPr>
          <w:lang w:val="es-ES"/>
        </w:rPr>
        <w:t xml:space="preserve"> DURKHEIM, E.:</w:t>
      </w:r>
      <w:r w:rsidRPr="000E7B75">
        <w:rPr>
          <w:b w:val="0"/>
          <w:lang w:val="es-ES"/>
        </w:rPr>
        <w:t xml:space="preserve"> (Pág. 83). </w:t>
      </w:r>
      <w:r>
        <w:rPr>
          <w:b w:val="0"/>
        </w:rPr>
        <w:t xml:space="preserve">1992. </w:t>
      </w:r>
      <w:proofErr w:type="spellStart"/>
      <w:r>
        <w:rPr>
          <w:b w:val="0"/>
        </w:rPr>
        <w:t>Ibid</w:t>
      </w:r>
      <w:proofErr w:type="spellEnd"/>
    </w:p>
    <w:p w:rsidR="000E7B75" w:rsidRDefault="000E7B75" w:rsidP="000E7B75">
      <w:pPr>
        <w:pStyle w:val="Textonotapie"/>
        <w:rPr>
          <w:b w:val="0"/>
          <w:sz w:val="16"/>
        </w:rPr>
      </w:pPr>
    </w:p>
  </w:footnote>
  <w:footnote w:id="12">
    <w:p w:rsidR="000E7B75" w:rsidRDefault="000E7B75" w:rsidP="000E7B75">
      <w:pPr>
        <w:pStyle w:val="Textonotapie"/>
      </w:pPr>
      <w:r>
        <w:rPr>
          <w:rStyle w:val="Refdenotaalpie"/>
        </w:rPr>
        <w:footnoteRef/>
      </w:r>
      <w:r>
        <w:t xml:space="preserve"> PORTANTIERO, Juan Carlos: </w:t>
      </w:r>
      <w:r>
        <w:rPr>
          <w:b w:val="0"/>
        </w:rPr>
        <w:t>“La sociología clásica”. Centro Editor de América Latina. Bs. As. 1987.</w:t>
      </w:r>
    </w:p>
  </w:footnote>
  <w:footnote w:id="13">
    <w:p w:rsidR="000E7B75" w:rsidRDefault="000E7B75" w:rsidP="000E7B75">
      <w:pPr>
        <w:pStyle w:val="Textonotapie"/>
      </w:pPr>
      <w:r>
        <w:rPr>
          <w:rStyle w:val="Refdenotaalpie"/>
        </w:rPr>
        <w:footnoteRef/>
      </w:r>
      <w:r>
        <w:t xml:space="preserve"> DURKHEIM, E: </w:t>
      </w:r>
      <w:r>
        <w:rPr>
          <w:b w:val="0"/>
        </w:rPr>
        <w:t xml:space="preserve">Citado en </w:t>
      </w:r>
      <w:proofErr w:type="spellStart"/>
      <w:r>
        <w:rPr>
          <w:b w:val="0"/>
        </w:rPr>
        <w:t>Portantiero</w:t>
      </w:r>
      <w:proofErr w:type="spellEnd"/>
      <w:r>
        <w:rPr>
          <w:b w:val="0"/>
        </w:rPr>
        <w:t>, Juan C. “</w:t>
      </w:r>
      <w:smartTag w:uri="urn:schemas-microsoft-com:office:smarttags" w:element="PersonName">
        <w:smartTagPr>
          <w:attr w:name="ProductID" w:val="la Sociolog￭a Cl￡sica"/>
        </w:smartTagPr>
        <w:r>
          <w:rPr>
            <w:b w:val="0"/>
          </w:rPr>
          <w:t>la Sociología Clásica</w:t>
        </w:r>
      </w:smartTag>
      <w:r>
        <w:rPr>
          <w:b w:val="0"/>
        </w:rPr>
        <w:t>”. Centro Editor de América Latina. Bs. As. 1987.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0B67"/>
    <w:multiLevelType w:val="singleLevel"/>
    <w:tmpl w:val="0C0A000F"/>
    <w:lvl w:ilvl="0">
      <w:start w:val="1"/>
      <w:numFmt w:val="decimal"/>
      <w:lvlText w:val="%1."/>
      <w:lvlJc w:val="left"/>
      <w:pPr>
        <w:tabs>
          <w:tab w:val="num" w:pos="360"/>
        </w:tabs>
        <w:ind w:left="360" w:hanging="360"/>
      </w:pPr>
    </w:lvl>
  </w:abstractNum>
  <w:abstractNum w:abstractNumId="1">
    <w:nsid w:val="0C4A2C39"/>
    <w:multiLevelType w:val="singleLevel"/>
    <w:tmpl w:val="77185DBC"/>
    <w:lvl w:ilvl="0">
      <w:start w:val="1"/>
      <w:numFmt w:val="lowerLetter"/>
      <w:lvlText w:val="%1)"/>
      <w:lvlJc w:val="left"/>
      <w:pPr>
        <w:tabs>
          <w:tab w:val="num" w:pos="360"/>
        </w:tabs>
        <w:ind w:left="360" w:hanging="360"/>
      </w:pPr>
    </w:lvl>
  </w:abstractNum>
  <w:abstractNum w:abstractNumId="2">
    <w:nsid w:val="204D6546"/>
    <w:multiLevelType w:val="singleLevel"/>
    <w:tmpl w:val="0C0A000F"/>
    <w:lvl w:ilvl="0">
      <w:start w:val="1"/>
      <w:numFmt w:val="decimal"/>
      <w:lvlText w:val="%1."/>
      <w:lvlJc w:val="left"/>
      <w:pPr>
        <w:tabs>
          <w:tab w:val="num" w:pos="360"/>
        </w:tabs>
        <w:ind w:left="360" w:hanging="360"/>
      </w:pPr>
    </w:lvl>
  </w:abstractNum>
  <w:abstractNum w:abstractNumId="3">
    <w:nsid w:val="25AC6A99"/>
    <w:multiLevelType w:val="singleLevel"/>
    <w:tmpl w:val="77185DBC"/>
    <w:lvl w:ilvl="0">
      <w:start w:val="1"/>
      <w:numFmt w:val="lowerLetter"/>
      <w:lvlText w:val="%1)"/>
      <w:lvlJc w:val="left"/>
      <w:pPr>
        <w:tabs>
          <w:tab w:val="num" w:pos="360"/>
        </w:tabs>
        <w:ind w:left="360" w:hanging="360"/>
      </w:pPr>
    </w:lvl>
  </w:abstractNum>
  <w:abstractNum w:abstractNumId="4">
    <w:nsid w:val="28322DE9"/>
    <w:multiLevelType w:val="singleLevel"/>
    <w:tmpl w:val="1B2E16AC"/>
    <w:lvl w:ilvl="0">
      <w:start w:val="1"/>
      <w:numFmt w:val="lowerLetter"/>
      <w:lvlText w:val="%1."/>
      <w:lvlJc w:val="left"/>
      <w:pPr>
        <w:tabs>
          <w:tab w:val="num" w:pos="360"/>
        </w:tabs>
        <w:ind w:left="360" w:hanging="360"/>
      </w:pPr>
    </w:lvl>
  </w:abstractNum>
  <w:abstractNum w:abstractNumId="5">
    <w:nsid w:val="33D12221"/>
    <w:multiLevelType w:val="singleLevel"/>
    <w:tmpl w:val="0C0A000F"/>
    <w:lvl w:ilvl="0">
      <w:start w:val="1"/>
      <w:numFmt w:val="decimal"/>
      <w:lvlText w:val="%1."/>
      <w:lvlJc w:val="left"/>
      <w:pPr>
        <w:tabs>
          <w:tab w:val="num" w:pos="360"/>
        </w:tabs>
        <w:ind w:left="360" w:hanging="360"/>
      </w:pPr>
    </w:lvl>
  </w:abstractNum>
  <w:abstractNum w:abstractNumId="6">
    <w:nsid w:val="36F21876"/>
    <w:multiLevelType w:val="singleLevel"/>
    <w:tmpl w:val="3EF4999A"/>
    <w:lvl w:ilvl="0">
      <w:start w:val="1"/>
      <w:numFmt w:val="lowerLetter"/>
      <w:lvlText w:val="%1."/>
      <w:lvlJc w:val="left"/>
      <w:pPr>
        <w:tabs>
          <w:tab w:val="num" w:pos="927"/>
        </w:tabs>
        <w:ind w:left="0" w:firstLine="567"/>
      </w:pPr>
    </w:lvl>
  </w:abstractNum>
  <w:abstractNum w:abstractNumId="7">
    <w:nsid w:val="39F41096"/>
    <w:multiLevelType w:val="singleLevel"/>
    <w:tmpl w:val="E57AFD92"/>
    <w:lvl w:ilvl="0">
      <w:start w:val="1"/>
      <w:numFmt w:val="lowerLetter"/>
      <w:lvlText w:val="%1)"/>
      <w:lvlJc w:val="left"/>
      <w:pPr>
        <w:tabs>
          <w:tab w:val="num" w:pos="360"/>
        </w:tabs>
        <w:ind w:left="360" w:hanging="360"/>
      </w:pPr>
    </w:lvl>
  </w:abstractNum>
  <w:abstractNum w:abstractNumId="8">
    <w:nsid w:val="48E0735A"/>
    <w:multiLevelType w:val="singleLevel"/>
    <w:tmpl w:val="77185DBC"/>
    <w:lvl w:ilvl="0">
      <w:start w:val="1"/>
      <w:numFmt w:val="lowerLetter"/>
      <w:lvlText w:val="%1)"/>
      <w:lvlJc w:val="left"/>
      <w:pPr>
        <w:tabs>
          <w:tab w:val="num" w:pos="360"/>
        </w:tabs>
        <w:ind w:left="360" w:hanging="360"/>
      </w:pPr>
    </w:lvl>
  </w:abstractNum>
  <w:abstractNum w:abstractNumId="9">
    <w:nsid w:val="56664EF9"/>
    <w:multiLevelType w:val="singleLevel"/>
    <w:tmpl w:val="0C0A000F"/>
    <w:lvl w:ilvl="0">
      <w:start w:val="1"/>
      <w:numFmt w:val="decimal"/>
      <w:lvlText w:val="%1."/>
      <w:lvlJc w:val="left"/>
      <w:pPr>
        <w:tabs>
          <w:tab w:val="num" w:pos="360"/>
        </w:tabs>
        <w:ind w:left="360" w:hanging="360"/>
      </w:pPr>
    </w:lvl>
  </w:abstractNum>
  <w:abstractNum w:abstractNumId="10">
    <w:nsid w:val="79AE53C3"/>
    <w:multiLevelType w:val="singleLevel"/>
    <w:tmpl w:val="77185DBC"/>
    <w:lvl w:ilvl="0">
      <w:start w:val="1"/>
      <w:numFmt w:val="lowerLetter"/>
      <w:lvlText w:val="%1)"/>
      <w:lvlJc w:val="left"/>
      <w:pPr>
        <w:tabs>
          <w:tab w:val="num" w:pos="360"/>
        </w:tabs>
        <w:ind w:left="360" w:hanging="360"/>
      </w:pPr>
    </w:lvl>
  </w:abstractNum>
  <w:num w:numId="1">
    <w:abstractNumId w:val="7"/>
  </w:num>
  <w:num w:numId="2">
    <w:abstractNumId w:val="3"/>
  </w:num>
  <w:num w:numId="3">
    <w:abstractNumId w:val="8"/>
  </w:num>
  <w:num w:numId="4">
    <w:abstractNumId w:val="2"/>
  </w:num>
  <w:num w:numId="5">
    <w:abstractNumId w:val="1"/>
  </w:num>
  <w:num w:numId="6">
    <w:abstractNumId w:val="0"/>
  </w:num>
  <w:num w:numId="7">
    <w:abstractNumId w:val="4"/>
  </w:num>
  <w:num w:numId="8">
    <w:abstractNumId w:val="6"/>
  </w:num>
  <w:num w:numId="9">
    <w:abstractNumId w:val="9"/>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7B75"/>
    <w:rsid w:val="0003433F"/>
    <w:rsid w:val="000E7B75"/>
    <w:rsid w:val="001275D5"/>
    <w:rsid w:val="003F7250"/>
    <w:rsid w:val="004B6077"/>
    <w:rsid w:val="008740CA"/>
    <w:rsid w:val="00BF0B7C"/>
    <w:rsid w:val="00CB7B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75"/>
    <w:pPr>
      <w:spacing w:after="0" w:line="240" w:lineRule="auto"/>
    </w:pPr>
    <w:rPr>
      <w:rFonts w:eastAsia="Times New Roman" w:cs="Times New Roman"/>
      <w:b/>
      <w:sz w:val="28"/>
      <w:szCs w:val="20"/>
      <w:lang w:val="es-AR" w:eastAsia="es-ES"/>
    </w:rPr>
  </w:style>
  <w:style w:type="paragraph" w:styleId="Ttulo1">
    <w:name w:val="heading 1"/>
    <w:basedOn w:val="Normal"/>
    <w:next w:val="Normal"/>
    <w:link w:val="Ttulo1Car"/>
    <w:qFormat/>
    <w:rsid w:val="000E7B75"/>
    <w:pPr>
      <w:keepNext/>
      <w:spacing w:before="120" w:after="120" w:line="360" w:lineRule="auto"/>
      <w:ind w:firstLine="567"/>
      <w:jc w:val="both"/>
      <w:outlineLvl w:val="0"/>
    </w:pPr>
    <w:rPr>
      <w:b w:val="0"/>
      <w:sz w:val="32"/>
      <w:lang w:val="es-ES_tradnl"/>
    </w:rPr>
  </w:style>
  <w:style w:type="paragraph" w:styleId="Ttulo2">
    <w:name w:val="heading 2"/>
    <w:basedOn w:val="Normal"/>
    <w:next w:val="Normal"/>
    <w:link w:val="Ttulo2Car"/>
    <w:qFormat/>
    <w:rsid w:val="000E7B75"/>
    <w:pPr>
      <w:keepNext/>
      <w:spacing w:before="120" w:after="120" w:line="360" w:lineRule="auto"/>
      <w:ind w:firstLine="567"/>
      <w:jc w:val="both"/>
      <w:outlineLvl w:val="1"/>
    </w:pPr>
    <w:rPr>
      <w:b w:val="0"/>
      <w:sz w:val="40"/>
      <w:lang w:val="es-ES_tradnl"/>
    </w:rPr>
  </w:style>
  <w:style w:type="paragraph" w:styleId="Ttulo3">
    <w:name w:val="heading 3"/>
    <w:basedOn w:val="Normal"/>
    <w:next w:val="Normal"/>
    <w:link w:val="Ttulo3Car"/>
    <w:qFormat/>
    <w:rsid w:val="000E7B75"/>
    <w:pPr>
      <w:keepNext/>
      <w:ind w:firstLine="567"/>
      <w:outlineLvl w:val="2"/>
    </w:pPr>
  </w:style>
  <w:style w:type="paragraph" w:styleId="Ttulo4">
    <w:name w:val="heading 4"/>
    <w:basedOn w:val="Normal"/>
    <w:next w:val="Normal"/>
    <w:link w:val="Ttulo4Car"/>
    <w:qFormat/>
    <w:rsid w:val="000E7B75"/>
    <w:pPr>
      <w:keepNext/>
      <w:spacing w:before="120" w:after="120" w:line="360" w:lineRule="auto"/>
      <w:ind w:firstLine="567"/>
      <w:jc w:val="center"/>
      <w:outlineLvl w:val="3"/>
    </w:pPr>
    <w:rPr>
      <w:b w:val="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7B75"/>
    <w:rPr>
      <w:rFonts w:eastAsia="Times New Roman" w:cs="Times New Roman"/>
      <w:sz w:val="32"/>
      <w:szCs w:val="20"/>
      <w:lang w:val="es-ES_tradnl" w:eastAsia="es-ES"/>
    </w:rPr>
  </w:style>
  <w:style w:type="character" w:customStyle="1" w:styleId="Ttulo2Car">
    <w:name w:val="Título 2 Car"/>
    <w:basedOn w:val="Fuentedeprrafopredeter"/>
    <w:link w:val="Ttulo2"/>
    <w:rsid w:val="000E7B75"/>
    <w:rPr>
      <w:rFonts w:eastAsia="Times New Roman" w:cs="Times New Roman"/>
      <w:sz w:val="40"/>
      <w:szCs w:val="20"/>
      <w:lang w:val="es-ES_tradnl" w:eastAsia="es-ES"/>
    </w:rPr>
  </w:style>
  <w:style w:type="character" w:customStyle="1" w:styleId="Ttulo3Car">
    <w:name w:val="Título 3 Car"/>
    <w:basedOn w:val="Fuentedeprrafopredeter"/>
    <w:link w:val="Ttulo3"/>
    <w:rsid w:val="000E7B75"/>
    <w:rPr>
      <w:rFonts w:eastAsia="Times New Roman" w:cs="Times New Roman"/>
      <w:b/>
      <w:sz w:val="28"/>
      <w:szCs w:val="20"/>
      <w:lang w:val="es-AR" w:eastAsia="es-ES"/>
    </w:rPr>
  </w:style>
  <w:style w:type="character" w:customStyle="1" w:styleId="Ttulo4Car">
    <w:name w:val="Título 4 Car"/>
    <w:basedOn w:val="Fuentedeprrafopredeter"/>
    <w:link w:val="Ttulo4"/>
    <w:rsid w:val="000E7B75"/>
    <w:rPr>
      <w:rFonts w:eastAsia="Times New Roman" w:cs="Times New Roman"/>
      <w:sz w:val="28"/>
      <w:szCs w:val="20"/>
      <w:u w:val="single"/>
      <w:lang w:val="es-ES_tradnl" w:eastAsia="es-ES"/>
    </w:rPr>
  </w:style>
  <w:style w:type="paragraph" w:styleId="Textonotapie">
    <w:name w:val="footnote text"/>
    <w:basedOn w:val="Normal"/>
    <w:link w:val="TextonotapieCar"/>
    <w:semiHidden/>
    <w:rsid w:val="000E7B75"/>
    <w:rPr>
      <w:sz w:val="20"/>
    </w:rPr>
  </w:style>
  <w:style w:type="character" w:customStyle="1" w:styleId="TextonotapieCar">
    <w:name w:val="Texto nota pie Car"/>
    <w:basedOn w:val="Fuentedeprrafopredeter"/>
    <w:link w:val="Textonotapie"/>
    <w:semiHidden/>
    <w:rsid w:val="000E7B75"/>
    <w:rPr>
      <w:rFonts w:eastAsia="Times New Roman" w:cs="Times New Roman"/>
      <w:b/>
      <w:sz w:val="20"/>
      <w:szCs w:val="20"/>
      <w:lang w:val="es-AR" w:eastAsia="es-ES"/>
    </w:rPr>
  </w:style>
  <w:style w:type="character" w:styleId="Refdenotaalpie">
    <w:name w:val="footnote reference"/>
    <w:basedOn w:val="Fuentedeprrafopredeter"/>
    <w:semiHidden/>
    <w:rsid w:val="000E7B75"/>
    <w:rPr>
      <w:vertAlign w:val="superscript"/>
    </w:rPr>
  </w:style>
  <w:style w:type="paragraph" w:customStyle="1" w:styleId="BodyText2">
    <w:name w:val="Body Text 2"/>
    <w:basedOn w:val="Normal"/>
    <w:rsid w:val="000E7B75"/>
    <w:pPr>
      <w:spacing w:before="120" w:after="120" w:line="360" w:lineRule="auto"/>
      <w:ind w:firstLine="567"/>
      <w:jc w:val="both"/>
    </w:pPr>
    <w:rPr>
      <w:b w:val="0"/>
    </w:rPr>
  </w:style>
  <w:style w:type="paragraph" w:styleId="Sangradetextonormal">
    <w:name w:val="Body Text Indent"/>
    <w:basedOn w:val="Normal"/>
    <w:link w:val="SangradetextonormalCar"/>
    <w:rsid w:val="000E7B75"/>
    <w:pPr>
      <w:spacing w:before="120" w:after="120" w:line="360" w:lineRule="auto"/>
      <w:ind w:firstLine="567"/>
      <w:jc w:val="both"/>
    </w:pPr>
    <w:rPr>
      <w:b w:val="0"/>
      <w:sz w:val="24"/>
      <w:lang w:val="es-ES_tradnl"/>
    </w:rPr>
  </w:style>
  <w:style w:type="character" w:customStyle="1" w:styleId="SangradetextonormalCar">
    <w:name w:val="Sangría de texto normal Car"/>
    <w:basedOn w:val="Fuentedeprrafopredeter"/>
    <w:link w:val="Sangradetextonormal"/>
    <w:rsid w:val="000E7B75"/>
    <w:rPr>
      <w:rFonts w:eastAsia="Times New Roman" w:cs="Times New Roman"/>
      <w:szCs w:val="20"/>
      <w:lang w:val="es-ES_tradnl" w:eastAsia="es-ES"/>
    </w:rPr>
  </w:style>
  <w:style w:type="paragraph" w:styleId="Sangra2detindependiente">
    <w:name w:val="Body Text Indent 2"/>
    <w:basedOn w:val="Normal"/>
    <w:link w:val="Sangra2detindependienteCar"/>
    <w:rsid w:val="000E7B75"/>
    <w:pPr>
      <w:spacing w:before="120" w:after="120" w:line="360" w:lineRule="auto"/>
      <w:ind w:firstLine="567"/>
      <w:jc w:val="both"/>
    </w:pPr>
    <w:rPr>
      <w:bCs/>
      <w:i/>
      <w:iCs/>
      <w:sz w:val="24"/>
    </w:rPr>
  </w:style>
  <w:style w:type="character" w:customStyle="1" w:styleId="Sangra2detindependienteCar">
    <w:name w:val="Sangría 2 de t. independiente Car"/>
    <w:basedOn w:val="Fuentedeprrafopredeter"/>
    <w:link w:val="Sangra2detindependiente"/>
    <w:rsid w:val="000E7B75"/>
    <w:rPr>
      <w:rFonts w:eastAsia="Times New Roman" w:cs="Times New Roman"/>
      <w:b/>
      <w:bCs/>
      <w:i/>
      <w:iCs/>
      <w:szCs w:val="20"/>
      <w:lang w:val="es-AR"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4378</Words>
  <Characters>24084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2</cp:revision>
  <dcterms:created xsi:type="dcterms:W3CDTF">2012-08-28T13:39:00Z</dcterms:created>
  <dcterms:modified xsi:type="dcterms:W3CDTF">2012-08-28T13:39:00Z</dcterms:modified>
</cp:coreProperties>
</file>